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07" w:rsidRDefault="001E4606" w:rsidP="00BE5B1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  <w:r w:rsidRPr="001E460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83288"/>
            <wp:effectExtent l="0" t="0" r="3175" b="8255"/>
            <wp:docPr id="1" name="Рисунок 1" descr="C:\Users\Пользователь\Desktop\Новая папка (3)\о спец о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3)\о спец о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606" w:rsidRDefault="001E4606" w:rsidP="00BE5B1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1E4606" w:rsidRDefault="001E4606" w:rsidP="00BE5B1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1E4606" w:rsidRDefault="001E4606" w:rsidP="00BE5B1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1E4606" w:rsidRDefault="001E4606" w:rsidP="00BE5B1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1E4606" w:rsidRDefault="001E4606" w:rsidP="00BE5B1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1E4606" w:rsidRDefault="001E4606" w:rsidP="00BE5B1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</w:p>
    <w:p w:rsidR="00BE5B12" w:rsidRPr="00BE5B12" w:rsidRDefault="00BE5B12" w:rsidP="00BE5B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 Общие положения</w:t>
      </w:r>
      <w:r w:rsidR="002F0C0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.</w:t>
      </w:r>
    </w:p>
    <w:p w:rsidR="00BE5B12" w:rsidRPr="00BE5B12" w:rsidRDefault="00BE5B12" w:rsidP="00BE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Настоящее Положение разработано в соответствии с Трудовым кодексом РФ, </w:t>
      </w:r>
      <w:hyperlink r:id="rId8" w:tgtFrame="_blank" w:tooltip="Закон " w:history="1">
        <w:r w:rsidRPr="00BE5B12">
          <w:rPr>
            <w:rFonts w:ascii="Times New Roman" w:eastAsia="Times New Roman" w:hAnsi="Times New Roman" w:cs="Times New Roman"/>
            <w:color w:val="2B9900"/>
            <w:sz w:val="27"/>
            <w:szCs w:val="27"/>
            <w:u w:val="single"/>
            <w:bdr w:val="none" w:sz="0" w:space="0" w:color="auto" w:frame="1"/>
            <w:lang w:eastAsia="ru-RU"/>
          </w:rPr>
          <w:t>Федеральным Законом Российской Федерации от 28 декабря 2013 г. N 426-ФЗ</w:t>
        </w:r>
      </w:hyperlink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«</w:t>
      </w:r>
      <w:r w:rsidRPr="00BE5B12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 специальной оценке условий труда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и иными нормативно-правовыми актами об охране труда.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Настоящее Положение определяет порядок проведения специальной оценки условий труда (далее - Порядок), оформление и использование результатов специальной оценке условий труда (СОУТ).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СОУТ проводится в целях оценки условий труда на рабочих местах и выявления вредных и (или) опасных производственных факторов.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Результаты СОУТ используются в целях:</w:t>
      </w:r>
    </w:p>
    <w:p w:rsidR="00BE5B12" w:rsidRPr="00BE5B12" w:rsidRDefault="00BE5B12" w:rsidP="00BE5B1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разработки и реализации мероприятий по приведению условий труда в соответствие с государственными нормативными требованиями охраны труда;</w:t>
      </w:r>
    </w:p>
    <w:p w:rsidR="00BE5B12" w:rsidRPr="00BE5B12" w:rsidRDefault="00BE5B12" w:rsidP="00BE5B1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установления работникам, занятым на тяжелых работах, работах с вредными и (или) опасными и иными особыми условиями труда, сокращенной продолжительности рабочего времени, ежегодного дополнительного оплачиваемого отпуска, повышенной оплаты труда;</w:t>
      </w:r>
    </w:p>
    <w:p w:rsidR="00BE5B12" w:rsidRPr="00BE5B12" w:rsidRDefault="00BE5B12" w:rsidP="00BE5B1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информирования работников об условиях труда на рабочих местах, о существующем риске повреждения здоровья, о мерах по защите от воздействия вредных и (или) опасных производственных факторов и полагающихся работникам, занятым на тяжелых работах, работах с вредными и (или) опасными и иными особыми условиями труда, компенсациях;</w:t>
      </w:r>
    </w:p>
    <w:p w:rsidR="00BE5B12" w:rsidRPr="00BE5B12" w:rsidRDefault="00BE5B12" w:rsidP="00BE5B1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контроля за состоянием условий труда на рабочих местах;</w:t>
      </w:r>
    </w:p>
    <w:p w:rsidR="00BE5B12" w:rsidRPr="00BE5B12" w:rsidRDefault="00BE5B12" w:rsidP="00BE5B1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оценки профессионального риска;</w:t>
      </w:r>
    </w:p>
    <w:p w:rsidR="00BE5B12" w:rsidRPr="00BE5B12" w:rsidRDefault="00BE5B12" w:rsidP="00BE5B1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обеспечения работников средствами индивидуальной защиты, прошедшими обязательную сертификацию или декларирование соответствия, а также средствами коллективной защиты;</w:t>
      </w:r>
    </w:p>
    <w:p w:rsidR="00BE5B12" w:rsidRPr="00BE5B12" w:rsidRDefault="00BE5B12" w:rsidP="00BE5B1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подготовки статистической отчетности об условиях труда и компенсациях за работу во вредных и (или) опасных условиях труда;</w:t>
      </w:r>
    </w:p>
    <w:p w:rsidR="00BE5B12" w:rsidRPr="00BE5B12" w:rsidRDefault="00BE5B12" w:rsidP="00BE5B1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подтверждения соответствия организации работ по охране труда государственным нормативным требованиям охраны труда;</w:t>
      </w:r>
    </w:p>
    <w:p w:rsidR="00BE5B12" w:rsidRPr="00BE5B12" w:rsidRDefault="00BE5B12" w:rsidP="00BE5B1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подготовки контингентов и поименного списка лиц, подлежащих обязательным предварительным (при поступлении на работу) и периодическим (в течение трудовой деятельности) медицинским осмотрам (обследованиям) работников;</w:t>
      </w:r>
    </w:p>
    <w:p w:rsidR="00BE5B12" w:rsidRPr="00BE5B12" w:rsidRDefault="00BE5B12" w:rsidP="00BE5B1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расчета скидок (надбавок) к страховому тарифу в системе обязательного социального страхования работников от несчастных случаев на производстве и профессиональных заболеваний;</w:t>
      </w:r>
    </w:p>
    <w:p w:rsidR="00BE5B12" w:rsidRPr="00BE5B12" w:rsidRDefault="00BE5B12" w:rsidP="00BE5B1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решения вопроса о связи заболевания с профессией при подозрении на профессиональное заболевание, а также при установлении диагноза профессионального заболевания;</w:t>
      </w:r>
    </w:p>
    <w:p w:rsidR="00BE5B12" w:rsidRPr="00BE5B12" w:rsidRDefault="00BE5B12" w:rsidP="00BE5B1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рассмотрения вопросов и разногласий, связанных с обеспечением безопасных условий труда работников;</w:t>
      </w:r>
    </w:p>
    <w:p w:rsidR="00BE5B12" w:rsidRPr="00BE5B12" w:rsidRDefault="00BE5B12" w:rsidP="00BE5B1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санитарно-бытового и медицинского обеспечения работников в соответствии с требованиями охраны труда;</w:t>
      </w:r>
    </w:p>
    <w:p w:rsidR="00BE5B12" w:rsidRPr="00BE5B12" w:rsidRDefault="00BE5B12" w:rsidP="00BE5B1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обоснования ограничений труда для отдельных категорий работников;</w:t>
      </w:r>
    </w:p>
    <w:p w:rsidR="00BE5B12" w:rsidRPr="00BE5B12" w:rsidRDefault="00BE5B12" w:rsidP="00BE5B1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приведения в соответствие наименований должностей (профессий) с наименованиями, указанными в Общероссийском классификаторе профессий рабочих, должностей служащих и тарифных разрядов;</w:t>
      </w:r>
    </w:p>
    <w:p w:rsidR="00BE5B12" w:rsidRPr="00BE5B12" w:rsidRDefault="00BE5B12" w:rsidP="00BE5B1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обоснования планирования и финансирования мероприятий по улучшению условий и охраны труда у работодателя, в том числе за счет средств на обязательное социальное страхование от несчастных случаев на производстве и профессиональных заболеваний;</w:t>
      </w:r>
    </w:p>
    <w:p w:rsidR="00BE5B12" w:rsidRPr="00BE5B12" w:rsidRDefault="00BE5B12" w:rsidP="00BE5B12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сбора и обработки информации о состоянии условий и охраны труда в </w:t>
      </w:r>
      <w:r w:rsidR="00A81BB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МБУ ДО «ДШИ№1»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1.5. СОУТ подлежат все рабочие места </w:t>
      </w:r>
      <w:r w:rsidR="00A81BB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МБУ ДО «ДШИ№1»</w:t>
      </w:r>
    </w:p>
    <w:p w:rsidR="00BE5B12" w:rsidRPr="00BE5B12" w:rsidRDefault="00BE5B12" w:rsidP="00BE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1.6. Комиссия по проведению СОУТ, созданная в </w:t>
      </w:r>
      <w:r w:rsidR="00A81BB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МБУ ДО «ДШИ№1»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функционирующая в соответствии с </w:t>
      </w:r>
      <w:hyperlink r:id="rId9" w:anchor="chapter2" w:tooltip="Порядок подготовки к проведению СОУТ" w:history="1">
        <w:r w:rsidRPr="00BE5B12">
          <w:rPr>
            <w:rFonts w:ascii="Times New Roman" w:eastAsia="Times New Roman" w:hAnsi="Times New Roman" w:cs="Times New Roman"/>
            <w:color w:val="2B9900"/>
            <w:sz w:val="27"/>
            <w:szCs w:val="27"/>
            <w:u w:val="single"/>
            <w:bdr w:val="none" w:sz="0" w:space="0" w:color="auto" w:frame="1"/>
            <w:lang w:eastAsia="ru-RU"/>
          </w:rPr>
          <w:t>разделом 2 Порядка</w:t>
        </w:r>
      </w:hyperlink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вправе принять мотивированное решение о не проведении измерений и оценок факторов рабочей среды и трудового процесса (далее - измерения и оценки), если осуществление указанных измерений и оценок угрожает безопасности работников при выполнении ими основной работы или специалистов организации, выполняющих измерения и оценки. Указанное мотивированное решение оформляется в письменном виде, подписывается членами комиссии по проведению СОУТ и прилагается к материалам по СОУТ.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случае принятия решения о не проведении измерений и оценок условия труда на данных рабочих местах относятся к опасным условиям труда.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1.7. Обязанности по обеспечению проведения СОУТ возлагаются на </w:t>
      </w:r>
      <w:r w:rsidR="003D74E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директора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="00A81BB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МБУ ДО «ДШИ№1»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1.8. СОУТ проводят совместно </w:t>
      </w:r>
      <w:r w:rsidR="00A81BB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МБУ ДО «ДШИ№1»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организация, привлекаемая </w:t>
      </w:r>
      <w:r w:rsidR="00A81BB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МБУ ДО «ДШИ№1»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для выполнения работ по СОУТ, на основании договора гражданско-правового характера.</w:t>
      </w:r>
    </w:p>
    <w:p w:rsidR="00BE5B12" w:rsidRPr="00BE5B12" w:rsidRDefault="00BE5B12" w:rsidP="00BE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1.9. Организация по проведению СОУТ - юридическое лицо, аккредитованное в установленном порядке в качестве организации, оказывающей услуги по  СОУТ и выполняющей на основании договора гражданско-правового характера с </w:t>
      </w:r>
      <w:r w:rsidR="00A81BB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МБУ ДО «ДШИ№1»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измерения и оценки, а также оценку соответствия условий труда государственным нормативным требованиям охраны труда, проводимую в соответствии с </w:t>
      </w:r>
      <w:hyperlink r:id="rId10" w:anchor="chapter3" w:tooltip="Порядок проведения оценки соответствия условий труда государственным нормативным требованиям охраны труда" w:history="1">
        <w:r w:rsidRPr="00BE5B12">
          <w:rPr>
            <w:rFonts w:ascii="Times New Roman" w:eastAsia="Times New Roman" w:hAnsi="Times New Roman" w:cs="Times New Roman"/>
            <w:color w:val="2B9900"/>
            <w:sz w:val="27"/>
            <w:szCs w:val="27"/>
            <w:u w:val="single"/>
            <w:bdr w:val="none" w:sz="0" w:space="0" w:color="auto" w:frame="1"/>
            <w:lang w:eastAsia="ru-RU"/>
          </w:rPr>
          <w:t>разделом 3 Порядка</w:t>
        </w:r>
      </w:hyperlink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оформление и подготовку отчета об аттестации.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1.10. Организация по </w:t>
      </w:r>
      <w:r w:rsidR="003D74E9"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проведению СОУТ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должна быть независимым лицом по отношению к </w:t>
      </w:r>
      <w:r w:rsidR="00A81BB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МБУ ДО «ДШИ№1»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на рабочих местах которого данной организацией проводится СОУТ.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1.11. </w:t>
      </w:r>
      <w:r w:rsidR="003D74E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Директор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="00A81BB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МБУ ДО «ДШИ№1»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вправе привлечь для выполнения работ по СОУТ несколько аттестующих организаций. При этом между данными организациями работа по СОУТ может быть распределена как по количеству 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рабочих мест, подлежащих СОУТ, так и по видам работ, выполняемых на данных рабочих местах.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1.12. При проведении СОУТ </w:t>
      </w:r>
      <w:r w:rsidR="003D74E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директор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="00A81BB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МБУ ДО «ДШИ№1»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вправе требовать от аттестующей организации:</w:t>
      </w:r>
    </w:p>
    <w:p w:rsidR="00BE5B12" w:rsidRPr="00BE5B12" w:rsidRDefault="00BE5B12" w:rsidP="00BE5B12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документального подтверждения аккредитации на право оказывать услуги в области охраны труда в части проведения СОУТ рабочих мест путем предоставления уведомления (копии уведомления) о включении организации в реестр организаций, оказывающих услуги в области охраны труда;</w:t>
      </w:r>
    </w:p>
    <w:p w:rsidR="00BE5B12" w:rsidRPr="00BE5B12" w:rsidRDefault="00BE5B12" w:rsidP="00BE5B12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проведения измерений и оценок в соответствии с действующими нормативными правовыми актами.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1.13. При </w:t>
      </w:r>
      <w:r w:rsidR="003D74E9"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проведении СОУТ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="003D74E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директор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="00A81BB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МБУ ДО «ДШИ№1»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обязан:</w:t>
      </w:r>
    </w:p>
    <w:p w:rsidR="00BE5B12" w:rsidRPr="00BE5B12" w:rsidRDefault="00BE5B12" w:rsidP="00BE5B12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содействовать аттестующей </w:t>
      </w:r>
      <w:r w:rsidR="003D74E9"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организации в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своевременном и полном проведении СОУТ, предоставлять необходимую информацию и документацию, давать по запросу аттестующей организации разъяснения в устной и письменной форме по вопросам, относящимся к целям СОУТ, а также запрашивать необходимые для </w:t>
      </w:r>
      <w:r w:rsidR="003D74E9"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проведения СОУТ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сведения у третьих лиц;</w:t>
      </w:r>
    </w:p>
    <w:p w:rsidR="00BE5B12" w:rsidRPr="00BE5B12" w:rsidRDefault="00BE5B12" w:rsidP="00BE5B12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 предпринимать преднамеренных действий, направленных на сужение круга вопросов, подлежащих анализу и оценке при проведении СОУТ, а также на сокрытие (ограничение доступа) к информации и документации по вопросам, относящимся к целям СОУТ, запрашиваемых аттестующей организацией.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1.14. Сроки проведения СОУТ устанавливаются </w:t>
      </w:r>
      <w:r w:rsidR="003D74E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директором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="00A81BB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МБУ ДО «ДШИ№1»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исходя из того, что каждое рабочее место должно проходить СОУТ не реже одного раза в пять лет.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1.15. Указанный срок отсчитывается от даты завершения проведения предыдущей СОУТ.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1.16. За дату начала проведения очередной СОУТ принимается дата издания приказа об утверждении состава комиссии по проведению </w:t>
      </w:r>
      <w:r w:rsidR="003D74E9"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СОУТ и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графика проведения СОУТ.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1.17. СОУТ вновь организованных рабочих мест должна быть начата не позднее чем через 60 рабочих дней после ввода их в эксплуатацию.</w:t>
      </w:r>
    </w:p>
    <w:p w:rsidR="00BE5B12" w:rsidRPr="00BE5B12" w:rsidRDefault="00BE5B12" w:rsidP="00BE5B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Порядок подготовки к проведению СОУТ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2.1. Для организации и проведения СОУТ в </w:t>
      </w:r>
      <w:r w:rsidR="00A81BB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МБУ ДО «ДШИ№1»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создается комиссия по проведению СОУТ, а также определяется график проведения работ по СОУТ.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2.2. В состав комиссии по проведению </w:t>
      </w:r>
      <w:r w:rsidR="003D74E9"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СОУТ включаются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работники </w:t>
      </w:r>
      <w:r w:rsidR="00A81BB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МБУ ДО «ДШИ№1»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. Возглавляет комиссию по проведению СОУТ </w:t>
      </w:r>
      <w:r w:rsidR="003D74E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директор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="00A81BB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МБУ ДО «ДШИ№1»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2.3. Состав комиссии по проведению СОУТ, а также график проведения работ </w:t>
      </w:r>
      <w:r w:rsidR="003D74E9"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 СОУТ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утверждаются приказом </w:t>
      </w:r>
      <w:r w:rsidR="003D74E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директора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="00A81BB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МБУ ДО «ДШИ№1»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2.4. Комиссия по проведению СОУТ:</w:t>
      </w:r>
    </w:p>
    <w:p w:rsidR="00BE5B12" w:rsidRPr="00BE5B12" w:rsidRDefault="00BE5B12" w:rsidP="00BE5B1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осуществляет руководство и </w:t>
      </w:r>
      <w:r w:rsidR="003D74E9"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 проведения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СОУТ на всех ее этапах;</w:t>
      </w:r>
    </w:p>
    <w:p w:rsidR="00BE5B12" w:rsidRPr="00BE5B12" w:rsidRDefault="00BE5B12" w:rsidP="00BE5B1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формирует комплект необходимых для </w:t>
      </w:r>
      <w:r w:rsidR="003D74E9"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проведения СОУТ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нормативных правовых и локальных нормативных актов, организационно-распорядительные и методические документы и организует их изучение;</w:t>
      </w:r>
    </w:p>
    <w:p w:rsidR="00BE5B12" w:rsidRPr="00BE5B12" w:rsidRDefault="00BE5B12" w:rsidP="00BE5B1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составляет перечень рабочих мест, подлежащих СОУТ, с выделением аналогичных рабочих мест и указанием факторов производственной среды и трудового процесса, </w:t>
      </w:r>
      <w:proofErr w:type="spellStart"/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травмоопасности</w:t>
      </w:r>
      <w:proofErr w:type="spellEnd"/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обеспеченности работника специальной одеждой, специальной обувью и другими средствами индивидуальной защиты (далее - СИЗ), которые необходимо измерять и оценивать исходя из характеристик технологического процесса, состава производственного оборудования, применяемых сырья и материалов, результатов ранее проводившихся измерений показателей вредных и (или) опасных производственных факторов, требований нормативных правовых актов, а также мест проведения этих измерений;</w:t>
      </w:r>
    </w:p>
    <w:p w:rsidR="00BE5B12" w:rsidRPr="00BE5B12" w:rsidRDefault="00BE5B12" w:rsidP="00BE5B1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готовит предложения по приведению наименований профессий и должностей работников в соответствие с требованиями 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служащих;</w:t>
      </w:r>
    </w:p>
    <w:p w:rsidR="00BE5B12" w:rsidRPr="00BE5B12" w:rsidRDefault="00BE5B12" w:rsidP="00BE5B1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присваивает номер каждому рабочему месту;</w:t>
      </w:r>
    </w:p>
    <w:p w:rsidR="00BE5B12" w:rsidRPr="00BE5B12" w:rsidRDefault="00BE5B12" w:rsidP="00BE5B1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заполняет и подписывает карты СОУТ;</w:t>
      </w:r>
    </w:p>
    <w:p w:rsidR="00BE5B12" w:rsidRPr="00BE5B12" w:rsidRDefault="00BE5B12" w:rsidP="00BE5B1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готовит предложения (при необходимости) о внесении изменений и (или) дополнений в трудовой договор в части обязательства работодателя по обеспечению работника СИЗ, установления соответствующего режима труда и отдыха, а также других установленных законодательством гарантий и компенсаций за работу с вредными и (или) опасными условиями труда;</w:t>
      </w:r>
    </w:p>
    <w:p w:rsidR="00BE5B12" w:rsidRPr="00BE5B12" w:rsidRDefault="00BE5B12" w:rsidP="00BE5B12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 результатам СОУТ разрабатывает план мероприятий по приведению условий труда в соответствие с государственными нормативными требованиями охраны труда.</w:t>
      </w:r>
    </w:p>
    <w:p w:rsidR="00BE5B12" w:rsidRPr="00BE5B12" w:rsidRDefault="00BE5B12" w:rsidP="00BE5B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Порядок проведения оценки соответствия условий труда государственным нормативным требованиям охраны труда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Оценка соответствия условий труда государственным нормативным требованиям охраны труда проводится специалистами аттестующей организации и включает в себя:</w:t>
      </w:r>
    </w:p>
    <w:p w:rsidR="00BE5B12" w:rsidRPr="00BE5B12" w:rsidRDefault="00BE5B12" w:rsidP="00BE5B12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оценку соответствия условий труда гигиеническим нормативам;</w:t>
      </w:r>
    </w:p>
    <w:p w:rsidR="00BE5B12" w:rsidRPr="00BE5B12" w:rsidRDefault="00BE5B12" w:rsidP="00BE5B12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оценку </w:t>
      </w:r>
      <w:proofErr w:type="spellStart"/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травмоопасности</w:t>
      </w:r>
      <w:proofErr w:type="spellEnd"/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рабочих мест;</w:t>
      </w:r>
    </w:p>
    <w:p w:rsidR="00BE5B12" w:rsidRPr="00BE5B12" w:rsidRDefault="00BE5B12" w:rsidP="00BE5B12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оценку обеспеченности работников СИЗ;</w:t>
      </w:r>
    </w:p>
    <w:p w:rsidR="00BE5B12" w:rsidRPr="00BE5B12" w:rsidRDefault="00BE5B12" w:rsidP="00BE5B12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комплексную оценку условий труда на рабочих местах.</w:t>
      </w:r>
    </w:p>
    <w:p w:rsidR="00BE5B12" w:rsidRPr="00BE5B12" w:rsidRDefault="00BE5B12" w:rsidP="00BE5B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Порядок оформления результатов СОУТ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Результаты СОУТ оформляются аттестационной комиссией в виде отчета о СОУТ, к которому прилагаются:</w:t>
      </w:r>
    </w:p>
    <w:p w:rsidR="00BE5B12" w:rsidRPr="00BE5B12" w:rsidRDefault="00BE5B12" w:rsidP="00BE5B12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приказ о создании комиссии по проведению СОУТ и утверждении графика проведения СОУТ;</w:t>
      </w:r>
    </w:p>
    <w:p w:rsidR="00BE5B12" w:rsidRPr="00BE5B12" w:rsidRDefault="00BE5B12" w:rsidP="00BE5B12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перечень рабочих мест, подлежащих СОУТ по условиям труда;</w:t>
      </w:r>
    </w:p>
    <w:p w:rsidR="00BE5B12" w:rsidRPr="00BE5B12" w:rsidRDefault="00BE5B12" w:rsidP="00BE5B12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карты СОУТ рабочего места по условиям труда;</w:t>
      </w:r>
    </w:p>
    <w:p w:rsidR="00BE5B12" w:rsidRPr="00BE5B12" w:rsidRDefault="00BE5B12" w:rsidP="00BE5B12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сводная ведомость результатов СОУТ рабочих мест;</w:t>
      </w:r>
    </w:p>
    <w:p w:rsidR="00BE5B12" w:rsidRPr="00BE5B12" w:rsidRDefault="00BE5B12" w:rsidP="00BE5B12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сводная таблица классов условий труда, установленных по результатам СОУТ рабочих мест, компенсаций, которые необходимо в этой связи устанавливать работникам;</w:t>
      </w:r>
    </w:p>
    <w:p w:rsidR="00BE5B12" w:rsidRPr="00BE5B12" w:rsidRDefault="00BE5B12" w:rsidP="00BE5B12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план мероприятий по улучшению и оздоровлению условий труда;</w:t>
      </w:r>
    </w:p>
    <w:p w:rsidR="00BE5B12" w:rsidRPr="00BE5B12" w:rsidRDefault="00BE5B12" w:rsidP="00BE5B12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протокол заседания комиссии по проведению СОУТ по результатам </w:t>
      </w:r>
      <w:r w:rsidR="003D74E9"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СОУТ рабочих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="003D74E9"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мест (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итоговый);</w:t>
      </w:r>
    </w:p>
    <w:p w:rsidR="00BE5B12" w:rsidRPr="00BE5B12" w:rsidRDefault="00BE5B12" w:rsidP="00BE5B12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сведения об аттестующей организации, с приложением копии документов на право проведения измерений и оценок аттестующей организацией (аттестат аккредитации с приложением, устанавливающим область аккредитации испытательной лаборатории; копии уведомления о включении в реестр аккредитованных организаций, оказывающих услуги по проведению СОУТ);</w:t>
      </w:r>
    </w:p>
    <w:p w:rsidR="00BE5B12" w:rsidRPr="00BE5B12" w:rsidRDefault="00BE5B12" w:rsidP="00BE5B12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протоколы заседаний комиссии по проведению СОУТ;</w:t>
      </w:r>
    </w:p>
    <w:p w:rsidR="00BE5B12" w:rsidRPr="00BE5B12" w:rsidRDefault="00BE5B12" w:rsidP="00BE5B12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заключение(я) по итогам государственной экспертизы условий труда (при наличии);</w:t>
      </w:r>
    </w:p>
    <w:p w:rsidR="00BE5B12" w:rsidRPr="00BE5B12" w:rsidRDefault="00BE5B12" w:rsidP="00BE5B12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предписание(я) должностных лиц о выявленных нарушениях Порядка (при наличии).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4.2. Комиссия по проведению СОУТ рассматривает отчет о СОУТ в течение десяти календарных дней с даты его поступления, подписывает протокол заседания комиссии по результатам СОУТ (итоговый) и передает его вместе с отчетом о СОУТ </w:t>
      </w:r>
      <w:r w:rsidR="003D74E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директору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="00A81BB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МБУ ДО «ДШИ№1»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 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4.3. </w:t>
      </w:r>
      <w:r w:rsidR="003D74E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Директор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 течение десяти рабочих дней с даты поступления указанного протокола и отчета о СОУТ подписывает приказ о завершении работ по СОУТ и утверждении отчета о СОУТ, а также знакомит работника под роспись с результатами СОУТ его рабочего места.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Разногласия по вопросам проведения специальной оценки условий труда, несогласие работника с результатами проведения специальной оценки условий труда на его рабочем месте, а также жалобы работодателя на действия (бездействие) организации, проводящей специальную оценку условий труда, рассматриваются территориальным органом ГИТ, решения которого могут быть обжалованы в судебном порядке.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4.5. Отчеты об СОУТ хранятся в </w:t>
      </w:r>
      <w:r w:rsidR="00A81BB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МБУ ДО «ДШИ№1»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 течение сроков, установленных законодательством Российской Федерации.</w:t>
      </w:r>
    </w:p>
    <w:p w:rsidR="00BE5B12" w:rsidRPr="00BE5B12" w:rsidRDefault="00BE5B12" w:rsidP="00BE5B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Внеплановая специальная оценка условий труда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Внеплановая специальная оценка условий труда проводиться в следующих случаях:</w:t>
      </w:r>
    </w:p>
    <w:p w:rsidR="00BE5B12" w:rsidRPr="00BE5B12" w:rsidRDefault="00BE5B12" w:rsidP="00BE5B12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ввод в эксплуатацию вновь организованных рабочих мест;</w:t>
      </w:r>
    </w:p>
    <w:p w:rsidR="00BE5B12" w:rsidRPr="00BE5B12" w:rsidRDefault="00BE5B12" w:rsidP="00BE5B12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получение предписания государственного инспектора труда о проведении внеплановой специальной оценки условий труда;</w:t>
      </w:r>
    </w:p>
    <w:p w:rsidR="00BE5B12" w:rsidRPr="00BE5B12" w:rsidRDefault="00BE5B12" w:rsidP="00BE5B12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:rsidR="00BE5B12" w:rsidRPr="00BE5B12" w:rsidRDefault="00BE5B12" w:rsidP="00BE5B12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BE5B12" w:rsidRPr="00BE5B12" w:rsidRDefault="00BE5B12" w:rsidP="00BE5B12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BE5B12" w:rsidRPr="00BE5B12" w:rsidRDefault="00BE5B12" w:rsidP="00BE5B12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произошедший на рабочем месте несчастный случай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BE5B12" w:rsidRPr="00BE5B12" w:rsidRDefault="00BE5B12" w:rsidP="00BE5B12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наличие мотивированного предложения профсоюза.</w:t>
      </w:r>
    </w:p>
    <w:p w:rsidR="00BE5B12" w:rsidRPr="00BE5B12" w:rsidRDefault="00BE5B12" w:rsidP="00BE5B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6. Заключительные положения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6.1. Ответственность за проведение СОУТ возлагается на </w:t>
      </w:r>
      <w:r w:rsidR="003D74E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директора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="00A81BB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МБУ ДО «ДШИ№1»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Ответственность за достоверность проведения измерений и оценок возлагается на аттестующую организацию.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6.2. Государственный надзор и контроль за соблюдением в </w:t>
      </w:r>
      <w:r w:rsidR="00A81BB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МБУ ДО «ДШИ№1»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Порядка осуществляется федеральным органом исполнительной власти, уполномоченным на проведение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6.3. Государственная экспертиза условий труда в целях оценки </w:t>
      </w:r>
      <w:r w:rsidR="003D74E9"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качества СОУТ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осуществляется федеральным 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и органами исполнительной власти субъектов Российской Федерации в области охраны труда в установленном законодательством порядке.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6.4. Внесение поправок и изменений в Положение производится на заседании Общего собрания работников </w:t>
      </w:r>
      <w:r w:rsidR="00A81BB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МБУ ДО «ДШИ№1»</w:t>
      </w: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BE5B12" w:rsidRPr="00BE5B12" w:rsidRDefault="00BE5B12" w:rsidP="00BE5B1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6.5. Настоящее положение действительно до принятия новой редакции.</w:t>
      </w:r>
    </w:p>
    <w:p w:rsidR="00BE5B12" w:rsidRPr="00BE5B12" w:rsidRDefault="00BE5B12" w:rsidP="00BE5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Положение разработал:</w:t>
      </w:r>
    </w:p>
    <w:p w:rsidR="00BE5B12" w:rsidRPr="00BE5B12" w:rsidRDefault="00B4473C" w:rsidP="00BE5B12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Специалист по охране труда</w:t>
      </w:r>
      <w:r w:rsidR="00BE5B12"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________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</w:t>
      </w:r>
      <w:r w:rsidR="00BE5B12"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/___________________/</w:t>
      </w:r>
      <w:r w:rsidR="00BE5B12" w:rsidRPr="00BE5B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</w:p>
    <w:sectPr w:rsidR="00BE5B12" w:rsidRPr="00BE5B12" w:rsidSect="000F3622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00" w:rsidRDefault="00E75A00" w:rsidP="000F3622">
      <w:pPr>
        <w:spacing w:after="0" w:line="240" w:lineRule="auto"/>
      </w:pPr>
      <w:r>
        <w:separator/>
      </w:r>
    </w:p>
  </w:endnote>
  <w:endnote w:type="continuationSeparator" w:id="0">
    <w:p w:rsidR="00E75A00" w:rsidRDefault="00E75A00" w:rsidP="000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63641"/>
      <w:docPartObj>
        <w:docPartGallery w:val="Page Numbers (Bottom of Page)"/>
        <w:docPartUnique/>
      </w:docPartObj>
    </w:sdtPr>
    <w:sdtEndPr/>
    <w:sdtContent>
      <w:p w:rsidR="000F3622" w:rsidRDefault="000F362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606">
          <w:rPr>
            <w:noProof/>
          </w:rPr>
          <w:t>7</w:t>
        </w:r>
        <w:r>
          <w:fldChar w:fldCharType="end"/>
        </w:r>
      </w:p>
    </w:sdtContent>
  </w:sdt>
  <w:p w:rsidR="000F3622" w:rsidRDefault="000F36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00" w:rsidRDefault="00E75A00" w:rsidP="000F3622">
      <w:pPr>
        <w:spacing w:after="0" w:line="240" w:lineRule="auto"/>
      </w:pPr>
      <w:r>
        <w:separator/>
      </w:r>
    </w:p>
  </w:footnote>
  <w:footnote w:type="continuationSeparator" w:id="0">
    <w:p w:rsidR="00E75A00" w:rsidRDefault="00E75A00" w:rsidP="000F3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662E"/>
    <w:multiLevelType w:val="multilevel"/>
    <w:tmpl w:val="A1B2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CE2030"/>
    <w:multiLevelType w:val="multilevel"/>
    <w:tmpl w:val="168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193850"/>
    <w:multiLevelType w:val="multilevel"/>
    <w:tmpl w:val="396E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001EF"/>
    <w:multiLevelType w:val="multilevel"/>
    <w:tmpl w:val="A50C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3774F8"/>
    <w:multiLevelType w:val="multilevel"/>
    <w:tmpl w:val="5B44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C54337"/>
    <w:multiLevelType w:val="multilevel"/>
    <w:tmpl w:val="CC8A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205CCA"/>
    <w:multiLevelType w:val="multilevel"/>
    <w:tmpl w:val="DC0C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D724D3"/>
    <w:multiLevelType w:val="multilevel"/>
    <w:tmpl w:val="BD94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94636"/>
    <w:multiLevelType w:val="multilevel"/>
    <w:tmpl w:val="8BF0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5745F6"/>
    <w:multiLevelType w:val="multilevel"/>
    <w:tmpl w:val="7716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252011"/>
    <w:multiLevelType w:val="multilevel"/>
    <w:tmpl w:val="EBE6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12"/>
    <w:rsid w:val="00001C24"/>
    <w:rsid w:val="000A46BC"/>
    <w:rsid w:val="000F3622"/>
    <w:rsid w:val="001E4606"/>
    <w:rsid w:val="002F0C07"/>
    <w:rsid w:val="003D74E9"/>
    <w:rsid w:val="00520910"/>
    <w:rsid w:val="00531EA4"/>
    <w:rsid w:val="00A57B8E"/>
    <w:rsid w:val="00A81BB8"/>
    <w:rsid w:val="00AB47C7"/>
    <w:rsid w:val="00B4473C"/>
    <w:rsid w:val="00BE5B12"/>
    <w:rsid w:val="00E75A00"/>
    <w:rsid w:val="00F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FD7B9-1C63-4DB6-AC11-6E421904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5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B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E5B12"/>
    <w:rPr>
      <w:b/>
      <w:bCs/>
    </w:rPr>
  </w:style>
  <w:style w:type="paragraph" w:styleId="a4">
    <w:name w:val="Normal (Web)"/>
    <w:basedOn w:val="a"/>
    <w:uiPriority w:val="99"/>
    <w:semiHidden/>
    <w:unhideWhenUsed/>
    <w:rsid w:val="00BE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5B12"/>
    <w:rPr>
      <w:color w:val="0000FF"/>
      <w:u w:val="single"/>
    </w:rPr>
  </w:style>
  <w:style w:type="character" w:styleId="a6">
    <w:name w:val="Emphasis"/>
    <w:basedOn w:val="a0"/>
    <w:uiPriority w:val="20"/>
    <w:qFormat/>
    <w:rsid w:val="00BE5B12"/>
    <w:rPr>
      <w:i/>
      <w:iCs/>
    </w:rPr>
  </w:style>
  <w:style w:type="character" w:customStyle="1" w:styleId="doc-hint">
    <w:name w:val="doc-hint"/>
    <w:basedOn w:val="a0"/>
    <w:rsid w:val="00BE5B12"/>
  </w:style>
  <w:style w:type="character" w:customStyle="1" w:styleId="field-content">
    <w:name w:val="field-content"/>
    <w:basedOn w:val="a0"/>
    <w:rsid w:val="00BE5B12"/>
  </w:style>
  <w:style w:type="table" w:styleId="a7">
    <w:name w:val="Table Grid"/>
    <w:basedOn w:val="a1"/>
    <w:uiPriority w:val="39"/>
    <w:rsid w:val="00F9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F3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3622"/>
  </w:style>
  <w:style w:type="paragraph" w:styleId="aa">
    <w:name w:val="footer"/>
    <w:basedOn w:val="a"/>
    <w:link w:val="ab"/>
    <w:uiPriority w:val="99"/>
    <w:unhideWhenUsed/>
    <w:rsid w:val="000F3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554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81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0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6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4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33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3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69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12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8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7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82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7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29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00512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945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4801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53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3410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613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6267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19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3495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2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26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7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311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5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FZ_426_28_12_201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u.su/node/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.su/node/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2020-01-22T06:31:00Z</dcterms:created>
  <dcterms:modified xsi:type="dcterms:W3CDTF">2020-06-11T07:29:00Z</dcterms:modified>
</cp:coreProperties>
</file>