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val="x-none"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val="x-none" w:eastAsia="x-none"/>
        </w:rPr>
        <w:t>АННОТАЦИЯ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val="x-none" w:eastAsia="x-none"/>
        </w:rPr>
        <w:t xml:space="preserve">к Дополнительной предпрофессиональной общеобразовательной программе 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val="x-none" w:eastAsia="x-none"/>
        </w:rPr>
        <w:t xml:space="preserve">в области музыкального искусства 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val="x-none"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val="x-none" w:eastAsia="x-none"/>
        </w:rPr>
        <w:t>«</w:t>
      </w: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>Струнные инструменты</w:t>
      </w:r>
      <w:r w:rsidRPr="00132937">
        <w:rPr>
          <w:rFonts w:eastAsia="Arial Unicode MS" w:cs="Times New Roman"/>
          <w:b/>
          <w:color w:val="000000"/>
          <w:szCs w:val="24"/>
          <w:lang w:val="x-none" w:eastAsia="x-none"/>
        </w:rPr>
        <w:t>»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val="x-none" w:eastAsia="x-none"/>
        </w:rPr>
      </w:pPr>
      <w:r w:rsidRPr="00132937">
        <w:rPr>
          <w:rFonts w:eastAsia="Arial Unicode MS" w:cs="Times New Roman"/>
          <w:color w:val="000000"/>
          <w:szCs w:val="24"/>
          <w:lang w:val="x-none" w:eastAsia="x-none"/>
        </w:rPr>
        <w:tab/>
        <w:t>Дополнительная предпрофессиональная общеобразовательная программа в области музыкального искусства «</w:t>
      </w:r>
      <w:r w:rsidRPr="00132937">
        <w:rPr>
          <w:rFonts w:eastAsia="Arial Unicode MS" w:cs="Times New Roman"/>
          <w:color w:val="000000"/>
          <w:szCs w:val="24"/>
          <w:lang w:eastAsia="x-none"/>
        </w:rPr>
        <w:t>Струнные инструменты</w:t>
      </w:r>
      <w:r w:rsidRPr="00132937">
        <w:rPr>
          <w:rFonts w:eastAsia="Arial Unicode MS" w:cs="Times New Roman"/>
          <w:color w:val="000000"/>
          <w:szCs w:val="24"/>
          <w:lang w:val="x-none" w:eastAsia="x-none"/>
        </w:rPr>
        <w:t>» (далее – Программа» составлена в соответствии с Федеральными государственными требованиями (далее – ФГТ).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val="x-none" w:eastAsia="x-none"/>
        </w:rPr>
      </w:pPr>
      <w:r w:rsidRPr="00132937">
        <w:rPr>
          <w:rFonts w:eastAsia="Arial Unicode MS" w:cs="Times New Roman"/>
          <w:color w:val="000000"/>
          <w:szCs w:val="24"/>
          <w:lang w:val="x-none" w:eastAsia="x-none"/>
        </w:rPr>
        <w:tab/>
        <w:t>Программа направлена на: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val="x-none" w:eastAsia="x-none"/>
        </w:rPr>
      </w:pPr>
      <w:r w:rsidRPr="00132937">
        <w:rPr>
          <w:rFonts w:eastAsia="Arial Unicode MS" w:cs="Times New Roman"/>
          <w:color w:val="000000"/>
          <w:szCs w:val="24"/>
          <w:lang w:val="x-none" w:eastAsia="x-none"/>
        </w:rPr>
        <w:t>- выявление одаренных детей в области музыкального искусства в раннем детском возрасте;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val="x-none" w:eastAsia="x-none"/>
        </w:rPr>
        <w:t>- создание условий для художественного</w:t>
      </w:r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образования, эстетического воспитания, духовно – нравственного развития детей;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 музыкальной грамотности и стилевыми традициями;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>- приобретение детьми опыта творческой деятельности.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Образовательное учреждение имеет право реализовывать Программу в сокращенные сроки, а также по индивидуальным учебным планам с учетом ФГТ.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При приеме на </w:t>
      </w:r>
      <w:proofErr w:type="gramStart"/>
      <w:r w:rsidRPr="00132937">
        <w:rPr>
          <w:rFonts w:eastAsia="Arial Unicode MS" w:cs="Times New Roman"/>
          <w:color w:val="000000"/>
          <w:szCs w:val="24"/>
          <w:lang w:eastAsia="x-none"/>
        </w:rPr>
        <w:t>обучение по программе</w:t>
      </w:r>
      <w:proofErr w:type="gramEnd"/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«Струнные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Программа содержит разделы образовательной, методической, творческой и культурно – просветительской деятельности. Данные виды деятельности, направлены на создание условий для достижения целей и выполнение задач образовательной деятельности.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Результатом освоения программы «Струнные инструменты» является приобретение обучающимися следующих знаний, умений и навыков в предметных областях: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>в области музыкального исполнительства: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>- знания характерных особенностей музыкальных жанров и основных стилистических направлений;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>- умения грамотно исполнять музыкальные произведения как сольно, так и при игре в ансамбле;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>навыков публичных выступлений.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>в области теории и истории музыки: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>- знания музыкальной грамоты;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Освоение </w:t>
      </w:r>
      <w:proofErr w:type="gramStart"/>
      <w:r w:rsidRPr="00132937">
        <w:rPr>
          <w:rFonts w:eastAsia="Arial Unicode MS" w:cs="Times New Roman"/>
          <w:color w:val="000000"/>
          <w:szCs w:val="24"/>
          <w:lang w:eastAsia="x-none"/>
        </w:rPr>
        <w:t>обучающимися</w:t>
      </w:r>
      <w:proofErr w:type="gramEnd"/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Программы завершается итоговой аттестацией обучающихся, проводимой образовательным учреждением.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Обучающимся, прошедшим итоговую аттестацию, выдается заверенное печатью Школы свидетельство об освоении указанной программы. Форма свидетельства устанавливается Министерством культуры РФ.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eastAsia="x-none"/>
        </w:rPr>
        <w:lastRenderedPageBreak/>
        <w:t xml:space="preserve">Аннотация к рабочей программе по учебному предмету 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>«Специальность»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Учебный предмет «Специальность» является обязательной частью Программы, входит в предметную область «Музыкальное исполнительство» и находится во внутренней взаимосвязи со всеми учебными предметами Программы, направлен на приобретение детьми знаний, умений и навыков игры на скрипке, опыта творческой деятельности, получения художественного образования, эстетического воспитания и духовно – нравственного  развития.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Цель программы: обеспечение развития музыкально – творческих способностей обучающегося на основе приобретенных знаний, умений и навыков в области скрипичного исполнительства, выявление одаренных детей в области музыкального исполнительства на скрипке и подготовки их дальнейшего к поступлению в образовательные учреждения, реализующие образовательные программы среднего профессионального образования.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в области музыкального искусства «Струнные инструменты» и включает в себя приобретенные знания по музыкальной грамоте, чтение нот с листа, навыки сольной игры, концертной деятельности и самостоятельной работы.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– 8 лет. Форма проведения аудиторных учебных занятий -  индивидуальная, позволяет преподавателю построить содержание программы в соответствии с учебным планом и с особенностями развития каждого ученика. Продолжительность занятия – 45 минут.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Разработчик – Кучерявенко О.В.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>Аннотация к рабочей программе по учебному предмету «Ансамбль»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ab/>
      </w:r>
      <w:r w:rsidRPr="00132937">
        <w:rPr>
          <w:rFonts w:eastAsia="Arial Unicode MS" w:cs="Times New Roman"/>
          <w:color w:val="000000"/>
          <w:szCs w:val="24"/>
          <w:lang w:eastAsia="x-none"/>
        </w:rPr>
        <w:t>Учебный предмет «Ансамбль» является обязательной частью Программы, входит в предметную область «Музыкальное исполнительство» и находится во внутренней взаимосвязи со всеми учебными предметами Программы, направлен  на приобретение детьми знаний, умений и навыков игры на скрипке в ансамбле, опыта творческой деятельности, получения художественного образования, эстетического  воспитания и духовно – нравственного развития.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в области музыкального искусства «Струнные инструменты».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Цель программы: целостное художественно – эстетическое развитие обучающихся и приобретение ими в процессе освоения программы музыкально – исполнительских и теоретических знаний,  умений и навыков игры в ансамбле. 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В программе приведены списки рекомендуемой нотной и методической литературы, приведены формы и методы контроля, критерии оценок.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учебного предмета «Ансамбль» - 5 лет  (с 4 по 8 класс). Форма проведения аудиторного учебного занятия – урок. Занятия проводятся в соответствии с учебным планом. Продолжительность занятия – 45 минут.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Разработчик – Князева С.Г.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color w:val="000000"/>
          <w:szCs w:val="24"/>
          <w:lang w:eastAsia="x-none"/>
        </w:rPr>
      </w:pP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>«Фортепиано»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Учебный предмет «Фортепиано» является обязательной частью Программы, входит  в предметную область «Музыкальное исполнительство» и находится во внутренней взаимосвязи со всеми учебными предметами Программы, направлен на приобретение детьми знаний, умений и навыков игры на фортепиано, опыта творческой деятельности, </w:t>
      </w:r>
      <w:r w:rsidRPr="00132937">
        <w:rPr>
          <w:rFonts w:eastAsia="Arial Unicode MS" w:cs="Times New Roman"/>
          <w:color w:val="000000"/>
          <w:szCs w:val="24"/>
          <w:lang w:eastAsia="x-none"/>
        </w:rPr>
        <w:lastRenderedPageBreak/>
        <w:t>получения художественного образования, эстетического воспитания и духовно – нравственного развития.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в области музыкального искусства «Струнные инструменты».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Цель программы:  целостное художественно – эстетическое развитие личности, раскрытие музыкальных способностей. Творческой индивидуальности обучающихся на основе приобретенных им базовых знаний,  умений и навыков игры на фортепиано.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</w: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Программа предусматривает индивидуальную форму работы с учащимися и ориентирована на развитие музыкально – творческих способностей </w:t>
      </w:r>
      <w:proofErr w:type="gramStart"/>
      <w:r w:rsidRPr="00132937">
        <w:rPr>
          <w:rFonts w:eastAsia="Arial Unicode MS" w:cs="Times New Roman"/>
          <w:color w:val="000000"/>
          <w:szCs w:val="24"/>
          <w:lang w:eastAsia="x-none"/>
        </w:rPr>
        <w:t>учащегося</w:t>
      </w:r>
      <w:proofErr w:type="gramEnd"/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на основе приобретенных им знаний, умений и навыков в области музыкального исполнительства; развивает умение самостоятельного разбора и разучивание на фортепиано несложных музыкальных произведений, владение основными видами фортепианной техники, использование технических приемов, позволяющих создать соответствующий художественный образ.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В программе приведены примерные репертуарные списки, даны годовые требования к зачетам, критерии оценок.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– 6 лет (с 3 по 8 классы). Форма проведения аудиторного учебного занятия – урок. Занятия проводятся в соответствии с учебным планом. Продолжительность – 45 минут.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Разработчик – Бобылева Е.В.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</w:t>
      </w: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>«Хоровой класс»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Учебный предмет «Хоровой класс» является обязательной частью Программы, входит в предметную область «Музыкальное исполнительство» и находится во внутренней взаимосвязи со всеми предметами Программы, направлен на создание условий для художественного образования. Эстетического воспитания, духовно – нравственного развития детей. Приобретения ими основ исполнительской хоровой культуры, а также для выявления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«Хоровой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«Фортепиано», «Струнные инструменты», «Народные инструменты», «Духовые и ударные инструменты» в соответствии с объемом времени, предусмотренным на данный предмет ФГТ.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 Цель программы: развитие музыкально – творческих способностей </w:t>
      </w:r>
      <w:proofErr w:type="gramStart"/>
      <w:r w:rsidRPr="00132937">
        <w:rPr>
          <w:rFonts w:eastAsia="Arial Unicode MS" w:cs="Times New Roman"/>
          <w:color w:val="000000"/>
          <w:szCs w:val="24"/>
          <w:lang w:eastAsia="x-none"/>
        </w:rPr>
        <w:t>учащегося</w:t>
      </w:r>
      <w:proofErr w:type="gramEnd"/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на основе приобретенных им знаний, умений и навыков в области хорового исполнительства.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Форма проведения аудиторного учебного занятия – групповая. Занятия проводятся в соответствии с учебным планом.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В программе приведены примерные репертуарные списки, даны требования к уровню подготовки обучающихся, формы и методы контроля, системы оценок.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Разработчик – Калмыкова Е.В.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</w:t>
      </w: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>«Сольфеджио»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 Учебный предмет «Сольфеджио» является обязательной частью Программы, входит в предметную область «Теория и история музыки» и находится во внутренней взаимосвязи со всеми учебными предметами Программы.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Программа учебного предмета «Сольфеджио» разработана на основе и с учетом федеральных государственных требований к минимуму содержания, структуре и </w:t>
      </w:r>
      <w:r w:rsidRPr="00132937">
        <w:rPr>
          <w:rFonts w:eastAsia="Arial Unicode MS" w:cs="Times New Roman"/>
          <w:color w:val="000000"/>
          <w:szCs w:val="24"/>
          <w:lang w:eastAsia="x-none"/>
        </w:rPr>
        <w:lastRenderedPageBreak/>
        <w:t>условиям реализации дополнительной предпрофессиональной общеобразовательной программы в области музыкального искусства «Фортепиано», «Струнные инструменты»,  «Духовые инструменты», «Народные инструменты», «Хоровое пение» в соответствии с объемом времени, предусмотренным на данный предмет ФГТ.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Цель программы – создание условий для художественного образования, эстетического воспитания, развитие интереса к классической музыке и музыкальному творчеству, музыкальных способностей, освоение </w:t>
      </w:r>
      <w:proofErr w:type="gramStart"/>
      <w:r w:rsidRPr="00132937">
        <w:rPr>
          <w:rFonts w:eastAsia="Arial Unicode MS" w:cs="Times New Roman"/>
          <w:color w:val="000000"/>
          <w:szCs w:val="24"/>
          <w:lang w:eastAsia="x-none"/>
        </w:rPr>
        <w:t>обучающимися</w:t>
      </w:r>
      <w:proofErr w:type="gramEnd"/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музыкальной грамоты, а также для выявления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 Срок освоения программы – 8 лет. Форма проведения аудиторного учебного занятия – мелкогрупповая (от 4 – х до 10 человек). Занятия проводятся в соответствии с учебным планом.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В программе приведены примерное распределение учебного материала по классам, даны требования к уровню подготовки обучающихся, формы и методы контроля, система оценок.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Разработчики – </w:t>
      </w:r>
      <w:proofErr w:type="spellStart"/>
      <w:r w:rsidRPr="00132937">
        <w:rPr>
          <w:rFonts w:eastAsia="Arial Unicode MS" w:cs="Times New Roman"/>
          <w:color w:val="000000"/>
          <w:szCs w:val="24"/>
          <w:lang w:eastAsia="x-none"/>
        </w:rPr>
        <w:t>Коробейникова</w:t>
      </w:r>
      <w:proofErr w:type="spellEnd"/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К.В., </w:t>
      </w:r>
      <w:proofErr w:type="spellStart"/>
      <w:r w:rsidRPr="00132937">
        <w:rPr>
          <w:rFonts w:eastAsia="Arial Unicode MS" w:cs="Times New Roman"/>
          <w:color w:val="000000"/>
          <w:szCs w:val="24"/>
          <w:lang w:eastAsia="x-none"/>
        </w:rPr>
        <w:t>Красильщикова</w:t>
      </w:r>
      <w:proofErr w:type="spellEnd"/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Т.Л., Ткачева Т.П.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>«Слушание музыки»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Учебный предмет «Слушание музыки» является обязательной частью Программы, входит в предметную область «Теория и история музыки» и находится во внутренней взаимосвязи со всеми учебными предметами Программы.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«Слушание музыки»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«Фортепиано», «Струнные инструменты», «Народные инструменты», «Духовые инструменты», «Хоровое пение» в соответствии с объемом времени, предусмотренным на данный предмет ФГТ.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Цель программы: воспитание культуры слушания и восприятия музыки на основе формирования представлений о музыке как виде искусства через знакомство с широким кругом музыкальных произведений, формирование навыков восприятия образной и музыкальной сторон музыкальных произведений разных жанров, воспитание эмоционального и интеллектуального отклика в процессе слушания, развитие ассоциативно – образного мышления. Программа направлена на создание предпосылок для творческого, музыкального и личностного развития обучающихся, формирование эстетических взглядов на основе эмоциональной отзывчивости и овладения навыками восприятия музыкальных произведений.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– 3 года. Форма проведения аудиторного учебного занятия – мелкогрупповая (от 4 – х до 10 человек). Занятия проводятся в соответствии с учебным планом. Продолжительность занятия – 45 минут.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Разработчики – </w:t>
      </w:r>
      <w:proofErr w:type="spellStart"/>
      <w:r w:rsidRPr="00132937">
        <w:rPr>
          <w:rFonts w:eastAsia="Arial Unicode MS" w:cs="Times New Roman"/>
          <w:color w:val="000000"/>
          <w:szCs w:val="24"/>
          <w:lang w:eastAsia="x-none"/>
        </w:rPr>
        <w:t>Коробейникова</w:t>
      </w:r>
      <w:proofErr w:type="spellEnd"/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К.В., </w:t>
      </w:r>
      <w:proofErr w:type="spellStart"/>
      <w:r w:rsidRPr="00132937">
        <w:rPr>
          <w:rFonts w:eastAsia="Arial Unicode MS" w:cs="Times New Roman"/>
          <w:color w:val="000000"/>
          <w:szCs w:val="24"/>
          <w:lang w:eastAsia="x-none"/>
        </w:rPr>
        <w:t>Красильщикова</w:t>
      </w:r>
      <w:proofErr w:type="spellEnd"/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Т.Л., Смирнова Е.Ю., Старкова И.М., Ткачева Т.П.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>«Музыкальная литература»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>Учебный предмет «Музыкальная литература (зарубежная и отечественная)» является обязательной частью Программы, входит в предметную область «Теория и история музыки» и находится во внутренней взаимосвязи со всеми учебными предметами Программы.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Программа учебного предмета «Музыкальная литература» разработана на основе и с учетом федеральных государственных требований к минимуму содержания, структуре и </w:t>
      </w:r>
      <w:r w:rsidRPr="00132937">
        <w:rPr>
          <w:rFonts w:eastAsia="Arial Unicode MS" w:cs="Times New Roman"/>
          <w:color w:val="000000"/>
          <w:szCs w:val="24"/>
          <w:lang w:eastAsia="x-none"/>
        </w:rPr>
        <w:lastRenderedPageBreak/>
        <w:t>условиям реализации дополнительной предпрофессиональной общеобразовательной программы в области музыкального искусства «Фортепиано», «Струнные инструменты», «Народные инструменты», «Духовые инструменты», «Хоровое пение» в соответствии с объемом времени, предусмотренным на данный предмет ФГТ.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 Цель программы – развитие музыкально – творческих способностей учащегося на основе формирования комплекса знаний, умений и навыков, позволяющих самостоятельно воспринимать, осваивать различные произведения отечественных и зарубежных композиторов, а также выявление одаренных детей с целью их подготовки к поступлению в образовательные учреждения. Реализующие основные профессиональные  образовательные программы в области музыкального искусства.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Срок освоения программы – 5 лет (с 4 – </w:t>
      </w:r>
      <w:proofErr w:type="spellStart"/>
      <w:r w:rsidRPr="00132937">
        <w:rPr>
          <w:rFonts w:eastAsia="Arial Unicode MS" w:cs="Times New Roman"/>
          <w:color w:val="000000"/>
          <w:szCs w:val="24"/>
          <w:lang w:eastAsia="x-none"/>
        </w:rPr>
        <w:t>го</w:t>
      </w:r>
      <w:proofErr w:type="spellEnd"/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по 8 классы). Форма проведения аудиторного учебного занятия – мелкогрупповая (от 4 – х до 10 человек).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>Занятия проводятся в соответствии с учебным планом.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Разработчики – </w:t>
      </w:r>
      <w:proofErr w:type="spellStart"/>
      <w:r w:rsidRPr="00132937">
        <w:rPr>
          <w:rFonts w:eastAsia="Arial Unicode MS" w:cs="Times New Roman"/>
          <w:color w:val="000000"/>
          <w:szCs w:val="24"/>
          <w:lang w:eastAsia="x-none"/>
        </w:rPr>
        <w:t>Коробейникова</w:t>
      </w:r>
      <w:proofErr w:type="spellEnd"/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К.В., </w:t>
      </w:r>
      <w:proofErr w:type="spellStart"/>
      <w:r w:rsidRPr="00132937">
        <w:rPr>
          <w:rFonts w:eastAsia="Arial Unicode MS" w:cs="Times New Roman"/>
          <w:color w:val="000000"/>
          <w:szCs w:val="24"/>
          <w:lang w:eastAsia="x-none"/>
        </w:rPr>
        <w:t>Красильщикова</w:t>
      </w:r>
      <w:proofErr w:type="spellEnd"/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Т.Л., Ткачева Т.П.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>«Теория музыки»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 Учебный предмет «Теория музыки» является вариативной частью Программы, входит в предметную область «Теория и история музыки» и находится во внутренней взаимосвязи со всеми учебными предметами Программы.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«Теория музыки»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«Фортепиано», «Струнные инструменты», «Народные инструменты», «Духовые инструменты», «Хоровое пение» в соответствии с объемом времени, предусмотренным на данный предмет ФГТ.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Цель программы – создание условий для художественного образования, эстетического воспитания, развитие интереса к классической музыке и музыкальному творчеству, музыкальных способностей, освоение </w:t>
      </w:r>
      <w:proofErr w:type="gramStart"/>
      <w:r w:rsidRPr="00132937">
        <w:rPr>
          <w:rFonts w:eastAsia="Arial Unicode MS" w:cs="Times New Roman"/>
          <w:color w:val="000000"/>
          <w:szCs w:val="24"/>
          <w:lang w:eastAsia="x-none"/>
        </w:rPr>
        <w:t>обучающимися</w:t>
      </w:r>
      <w:proofErr w:type="gramEnd"/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музыкальной грамоты, а также для выявления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 Срок освоения программы – 1 год. Форма проведения аудиторного учебного занятия – мелкогрупповая (от 4 – х до 10 человек). Занятия проводятся в соответствии с учебным планом.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В программе приведены примерное распределение учебного материала по классам, даны требования к уровню подготовки обучающихся, формы и методы контроля, система оценок.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 xml:space="preserve">Разработчик – </w:t>
      </w:r>
      <w:proofErr w:type="spellStart"/>
      <w:r w:rsidRPr="00132937">
        <w:rPr>
          <w:rFonts w:eastAsia="Arial Unicode MS" w:cs="Times New Roman"/>
          <w:color w:val="000000"/>
          <w:szCs w:val="24"/>
          <w:lang w:eastAsia="x-none"/>
        </w:rPr>
        <w:t>Коробейникова</w:t>
      </w:r>
      <w:proofErr w:type="spellEnd"/>
      <w:r w:rsidRPr="00132937">
        <w:rPr>
          <w:rFonts w:eastAsia="Arial Unicode MS" w:cs="Times New Roman"/>
          <w:color w:val="000000"/>
          <w:szCs w:val="24"/>
          <w:lang w:eastAsia="x-none"/>
        </w:rPr>
        <w:t xml:space="preserve"> К.В.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rPr>
          <w:rFonts w:eastAsia="Arial Unicode MS" w:cs="Times New Roman"/>
          <w:color w:val="000000"/>
          <w:szCs w:val="24"/>
          <w:lang w:eastAsia="x-none"/>
        </w:rPr>
      </w:pP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 xml:space="preserve">Аннотация к рабочей программе по учебному предмету 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Arial Unicode MS" w:cs="Times New Roman"/>
          <w:b/>
          <w:color w:val="000000"/>
          <w:szCs w:val="24"/>
          <w:lang w:eastAsia="x-none"/>
        </w:rPr>
      </w:pPr>
      <w:r w:rsidRPr="00132937">
        <w:rPr>
          <w:rFonts w:eastAsia="Arial Unicode MS" w:cs="Times New Roman"/>
          <w:b/>
          <w:color w:val="000000"/>
          <w:szCs w:val="24"/>
          <w:lang w:eastAsia="x-none"/>
        </w:rPr>
        <w:t>«Ритмика»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Учебный предмет «Ритмика» является вариативной частью Программы и находится во внутренней взаимосвязи с учебными предметами Программы «Сольфеджио» и «Слушание музыки».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Программа учебного предмета «Ритмика»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«Фортепиано», «Струнные инструменты», «Духовые и ударные инструменты», «Народные инструменты», «Хоровое пение» в соответствии с объемом времени, предусмотренным на данный предмет ФГТ.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lastRenderedPageBreak/>
        <w:tab/>
        <w:t>Цель программы: развитие музыкальности и ритмичности детей, помощь им  в овладении знаниями по теории музыки,  наиболее характерными элементами музыкального языка, полученными на уроках сольфеджио. Ритмика помогает учащимся в овладении инструментом, в усвоении музыкально – теоретических знаний, формирует их эстетический вкус, расширяет кругозор. Художественная ценность музыки и естественная органичная связь движений с музыкой представляют собой необходимую характерную особенность занятий по ритмике. Внимательное слушание музыки, активное и эмоциональное её восприятие, анализ её содержания и музыкально – выразительных средств,  происходящих в процессе движения,  расширяет возможности воспитательного воздействия на учащихся,  не только повышая их музыкальную грамотность, но также совершенствуя их двигательные навыки. Программа направлена на создание предпосылок для творческого, музыкального и личностного развития обучающихся, формирование эстетических взглядов на основе эмоциональной отзывчивости и овладения навыками восприятия музыкальных произведений через движение.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Срок освоения программы – 2 года. Форма проведения аудиторного учебного занятия – мелкогрупповая (от 4 – х до 10 человек). Занятия проводятся в соответствии с учебным планом. Продолжительность занятия – 45 минут.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Arial Unicode MS" w:cs="Times New Roman"/>
          <w:color w:val="000000"/>
          <w:szCs w:val="24"/>
          <w:lang w:eastAsia="x-none"/>
        </w:rPr>
      </w:pPr>
      <w:r w:rsidRPr="00132937">
        <w:rPr>
          <w:rFonts w:eastAsia="Arial Unicode MS" w:cs="Times New Roman"/>
          <w:color w:val="000000"/>
          <w:szCs w:val="24"/>
          <w:lang w:eastAsia="x-none"/>
        </w:rPr>
        <w:tab/>
        <w:t>Разработчик – Старкова И.М.</w:t>
      </w: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360" w:lineRule="auto"/>
        <w:jc w:val="both"/>
        <w:rPr>
          <w:rFonts w:ascii="Arial Unicode MS" w:eastAsia="Arial Unicode MS" w:hAnsi="Arial Unicode MS" w:cs="Times New Roman"/>
          <w:color w:val="000000"/>
          <w:sz w:val="28"/>
          <w:szCs w:val="20"/>
          <w:lang w:eastAsia="x-none"/>
        </w:rPr>
      </w:pP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360" w:lineRule="auto"/>
        <w:jc w:val="both"/>
        <w:rPr>
          <w:rFonts w:ascii="Arial Unicode MS" w:eastAsia="Arial Unicode MS" w:hAnsi="Arial Unicode MS" w:cs="Times New Roman"/>
          <w:color w:val="000000"/>
          <w:sz w:val="28"/>
          <w:szCs w:val="20"/>
          <w:lang w:eastAsia="x-none"/>
        </w:rPr>
      </w:pP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360" w:lineRule="auto"/>
        <w:jc w:val="both"/>
        <w:rPr>
          <w:rFonts w:ascii="Arial Unicode MS" w:eastAsia="Arial Unicode MS" w:hAnsi="Arial Unicode MS" w:cs="Times New Roman"/>
          <w:color w:val="000000"/>
          <w:sz w:val="28"/>
          <w:szCs w:val="20"/>
          <w:lang w:eastAsia="x-none"/>
        </w:rPr>
      </w:pPr>
    </w:p>
    <w:p w:rsidR="00132937" w:rsidRPr="00132937" w:rsidRDefault="00132937" w:rsidP="00132937">
      <w:pPr>
        <w:tabs>
          <w:tab w:val="left" w:pos="709"/>
          <w:tab w:val="left" w:pos="1134"/>
        </w:tabs>
        <w:spacing w:after="0" w:line="360" w:lineRule="auto"/>
        <w:jc w:val="both"/>
        <w:rPr>
          <w:rFonts w:ascii="Arial Unicode MS" w:eastAsia="Arial Unicode MS" w:hAnsi="Arial Unicode MS" w:cs="Times New Roman"/>
          <w:color w:val="000000"/>
          <w:sz w:val="28"/>
          <w:szCs w:val="20"/>
          <w:lang w:eastAsia="x-none"/>
        </w:rPr>
      </w:pPr>
    </w:p>
    <w:p w:rsidR="00FF435D" w:rsidRDefault="00FF435D">
      <w:bookmarkStart w:id="0" w:name="_GoBack"/>
      <w:bookmarkEnd w:id="0"/>
    </w:p>
    <w:sectPr w:rsidR="00FF435D" w:rsidSect="00FF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534"/>
    <w:rsid w:val="00132937"/>
    <w:rsid w:val="00CB5534"/>
    <w:rsid w:val="00F456E9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2588</Words>
  <Characters>14757</Characters>
  <Application>Microsoft Office Word</Application>
  <DocSecurity>0</DocSecurity>
  <Lines>122</Lines>
  <Paragraphs>34</Paragraphs>
  <ScaleCrop>false</ScaleCrop>
  <Company/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2016-05-26T12:05:00Z</dcterms:created>
  <dcterms:modified xsi:type="dcterms:W3CDTF">2016-05-26T12:06:00Z</dcterms:modified>
</cp:coreProperties>
</file>