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91" w:rsidRPr="0000437E" w:rsidRDefault="003A6391" w:rsidP="0080466F">
      <w:pPr>
        <w:tabs>
          <w:tab w:val="left" w:pos="993"/>
          <w:tab w:val="right" w:pos="7332"/>
        </w:tabs>
        <w:jc w:val="center"/>
        <w:rPr>
          <w:b/>
        </w:rPr>
      </w:pPr>
      <w:r w:rsidRPr="0000437E">
        <w:rPr>
          <w:b/>
        </w:rPr>
        <w:t>Отчет</w:t>
      </w:r>
    </w:p>
    <w:p w:rsidR="003A6391" w:rsidRPr="0000437E" w:rsidRDefault="00B8661C" w:rsidP="003A6391">
      <w:pPr>
        <w:ind w:firstLine="708"/>
        <w:jc w:val="center"/>
        <w:rPr>
          <w:b/>
        </w:rPr>
      </w:pPr>
      <w:r>
        <w:rPr>
          <w:b/>
        </w:rPr>
        <w:t>о работе МБУ ДО «</w:t>
      </w:r>
      <w:r w:rsidRPr="00B8661C">
        <w:rPr>
          <w:b/>
          <w:u w:val="thick" w:color="FFFFFF" w:themeColor="background1"/>
        </w:rPr>
        <w:t>ДШИ №1</w:t>
      </w:r>
      <w:r w:rsidR="003A6391" w:rsidRPr="00B8661C">
        <w:rPr>
          <w:b/>
          <w:u w:val="thick"/>
        </w:rPr>
        <w:t>»</w:t>
      </w:r>
    </w:p>
    <w:p w:rsidR="003A6391" w:rsidRPr="002327FD" w:rsidRDefault="00C97127" w:rsidP="008D0C36">
      <w:pPr>
        <w:pStyle w:val="af"/>
        <w:jc w:val="center"/>
        <w:rPr>
          <w:b/>
        </w:rPr>
      </w:pPr>
      <w:r>
        <w:rPr>
          <w:b/>
        </w:rPr>
        <w:t>за янва</w:t>
      </w:r>
      <w:r w:rsidR="007244A5">
        <w:rPr>
          <w:b/>
        </w:rPr>
        <w:t>рь</w:t>
      </w:r>
      <w:r w:rsidR="00B8661C" w:rsidRPr="002327FD">
        <w:rPr>
          <w:b/>
          <w:u w:val="single" w:color="FFFFFF" w:themeColor="background1"/>
        </w:rPr>
        <w:t xml:space="preserve"> </w:t>
      </w:r>
      <w:r w:rsidR="003A6391" w:rsidRPr="002327FD">
        <w:rPr>
          <w:b/>
        </w:rPr>
        <w:t>20</w:t>
      </w:r>
      <w:r w:rsidR="00B8661C" w:rsidRPr="002327FD">
        <w:rPr>
          <w:b/>
          <w:u w:val="single" w:color="FFFFFF" w:themeColor="background1"/>
        </w:rPr>
        <w:t>2</w:t>
      </w:r>
      <w:r>
        <w:rPr>
          <w:b/>
          <w:u w:val="single" w:color="FFFFFF" w:themeColor="background1"/>
        </w:rPr>
        <w:t>6</w:t>
      </w:r>
      <w:r w:rsidR="003A6391" w:rsidRPr="002327FD">
        <w:rPr>
          <w:b/>
        </w:rPr>
        <w:t xml:space="preserve"> г.</w:t>
      </w:r>
    </w:p>
    <w:p w:rsidR="003A6391" w:rsidRPr="002327FD" w:rsidRDefault="003A6391" w:rsidP="006C32B2">
      <w:pPr>
        <w:pStyle w:val="ad"/>
        <w:jc w:val="center"/>
        <w:rPr>
          <w:b/>
        </w:rPr>
      </w:pPr>
      <w:r w:rsidRPr="002327FD">
        <w:rPr>
          <w:b/>
        </w:rPr>
        <w:t>(месяц)</w:t>
      </w:r>
    </w:p>
    <w:p w:rsidR="003A6391" w:rsidRPr="00B8661C" w:rsidRDefault="003A6391" w:rsidP="00551B0D">
      <w:pPr>
        <w:pStyle w:val="22"/>
        <w:numPr>
          <w:ilvl w:val="0"/>
          <w:numId w:val="2"/>
        </w:numPr>
        <w:ind w:left="0"/>
      </w:pPr>
      <w:r w:rsidRPr="00B8661C">
        <w:t>Информация об учащихся:</w:t>
      </w:r>
    </w:p>
    <w:p w:rsidR="003A6391" w:rsidRPr="00CE1CC3" w:rsidRDefault="003A6391" w:rsidP="00C44E6C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2327FD"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муниципальным заданием: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110"/>
        <w:gridCol w:w="2267"/>
        <w:gridCol w:w="3262"/>
      </w:tblGrid>
      <w:tr w:rsidR="003A6391" w:rsidRPr="0000437E" w:rsidTr="007F29E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bookmarkStart w:id="0" w:name="_GoBack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391" w:rsidRPr="0000437E" w:rsidRDefault="00640F7C" w:rsidP="00C1662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Наименование </w:t>
            </w:r>
            <w:r w:rsidR="003A6391" w:rsidRPr="0000437E">
              <w:rPr>
                <w:b/>
                <w:color w:val="0D0D0D"/>
                <w:spacing w:val="-2"/>
                <w:sz w:val="22"/>
                <w:szCs w:val="22"/>
              </w:rPr>
              <w:t>программы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</w:t>
            </w:r>
            <w:proofErr w:type="spellStart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предпрофессиональным</w:t>
            </w:r>
            <w:proofErr w:type="spellEnd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 программам </w:t>
            </w:r>
          </w:p>
        </w:tc>
      </w:tr>
      <w:bookmarkEnd w:id="0"/>
      <w:tr w:rsidR="003A6391" w:rsidRPr="0000437E" w:rsidTr="007F29E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both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(с разбивкой по инструментам)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proofErr w:type="gramStart"/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Итоговый объём</w:t>
            </w:r>
          </w:p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человеко-часов   по программе</w:t>
            </w:r>
          </w:p>
        </w:tc>
      </w:tr>
      <w:tr w:rsidR="003A6391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B8661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B8661C" w:rsidP="00C16628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«Фортепиано»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7244A5" w:rsidRDefault="00B8661C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7244A5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7244A5"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9E5670" w:rsidRDefault="00A14A0F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340,5</w:t>
            </w:r>
          </w:p>
        </w:tc>
      </w:tr>
      <w:tr w:rsidR="00FA67B6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Default="00FA67B6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Default="00FA67B6" w:rsidP="00C16628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«Струнные инструменты»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Pr="007244A5" w:rsidRDefault="007244A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B6" w:rsidRPr="009E5670" w:rsidRDefault="00B83CA2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95</w:t>
            </w:r>
          </w:p>
        </w:tc>
      </w:tr>
      <w:tr w:rsidR="008F15BC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Default="008F15B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Default="008F15BC" w:rsidP="00C16628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«Духовые и ударные инструменты», срок обучения </w:t>
            </w:r>
            <w:r w:rsidR="007F29E2">
              <w:rPr>
                <w:color w:val="0D0D0D"/>
                <w:sz w:val="22"/>
                <w:szCs w:val="22"/>
              </w:rPr>
              <w:t xml:space="preserve">5, </w:t>
            </w:r>
            <w:r>
              <w:rPr>
                <w:color w:val="0D0D0D"/>
                <w:sz w:val="22"/>
                <w:szCs w:val="22"/>
              </w:rPr>
              <w:t>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Pr="007244A5" w:rsidRDefault="000A3D79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7244A5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7244A5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Pr="009E5670" w:rsidRDefault="006B2656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481</w:t>
            </w:r>
            <w:r w:rsidR="009A1C66">
              <w:rPr>
                <w:b/>
                <w:color w:val="0D0D0D"/>
              </w:rPr>
              <w:t>,5</w:t>
            </w:r>
          </w:p>
        </w:tc>
      </w:tr>
      <w:tr w:rsidR="007F29E2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«Народные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7244A5" w:rsidRDefault="007244A5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9E5670" w:rsidRDefault="00A12CF9" w:rsidP="00831CA4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367,5</w:t>
            </w:r>
          </w:p>
        </w:tc>
      </w:tr>
      <w:tr w:rsidR="007F29E2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изобразительного искусства «Живопись»,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4F5CD1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872265" w:rsidRDefault="0004461A" w:rsidP="007F29E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3294</w:t>
            </w:r>
            <w:r w:rsidR="009A1C66">
              <w:rPr>
                <w:b/>
                <w:color w:val="0D0D0D"/>
              </w:rPr>
              <w:t>,5</w:t>
            </w:r>
          </w:p>
        </w:tc>
      </w:tr>
      <w:tr w:rsidR="007F29E2" w:rsidRPr="0000437E" w:rsidTr="007F29E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7F29E2" w:rsidP="007F29E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декоративно - прикладного искусства «Декоративно – прикладное творчество», срок обучения 5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Default="004F5CD1" w:rsidP="007F29E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9E2" w:rsidRPr="00872265" w:rsidRDefault="0004461A" w:rsidP="0019626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878</w:t>
            </w:r>
            <w:r w:rsidR="0002318C">
              <w:rPr>
                <w:b/>
                <w:color w:val="0D0D0D"/>
              </w:rPr>
              <w:t>,5</w:t>
            </w:r>
          </w:p>
        </w:tc>
      </w:tr>
      <w:tr w:rsidR="008F15BC" w:rsidRPr="0000437E" w:rsidTr="007F29E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BC" w:rsidRPr="0000437E" w:rsidRDefault="008F15BC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BC" w:rsidRPr="0000437E" w:rsidRDefault="008F15BC" w:rsidP="00C16628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BC" w:rsidRPr="0000437E" w:rsidRDefault="007244A5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165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BC" w:rsidRPr="0000437E" w:rsidRDefault="0004461A" w:rsidP="001C0C1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 xml:space="preserve"> 5457,5</w:t>
            </w:r>
          </w:p>
        </w:tc>
      </w:tr>
    </w:tbl>
    <w:p w:rsidR="003A6391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E773B4" w:rsidRPr="0000437E" w:rsidRDefault="00E773B4" w:rsidP="003A6391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111"/>
        <w:gridCol w:w="2835"/>
        <w:gridCol w:w="2693"/>
      </w:tblGrid>
      <w:tr w:rsidR="003A6391" w:rsidRPr="0000437E" w:rsidTr="006727F7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6391" w:rsidRPr="0000437E" w:rsidRDefault="00640F7C" w:rsidP="00C1662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Наименование </w:t>
            </w:r>
            <w:r w:rsidR="003A6391" w:rsidRPr="0000437E">
              <w:rPr>
                <w:b/>
                <w:color w:val="0D0D0D"/>
                <w:spacing w:val="-2"/>
                <w:sz w:val="22"/>
                <w:szCs w:val="22"/>
              </w:rPr>
              <w:t>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</w:t>
            </w:r>
            <w:proofErr w:type="spellStart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общеразвивающим</w:t>
            </w:r>
            <w:proofErr w:type="spellEnd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 программам</w:t>
            </w:r>
          </w:p>
        </w:tc>
      </w:tr>
      <w:tr w:rsidR="003A6391" w:rsidRPr="0000437E" w:rsidTr="00F9188B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F9188B" w:rsidP="00C16628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proofErr w:type="gramStart"/>
            <w:r w:rsidR="003A6391"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3A6391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C36A9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C36A95" w:rsidP="00C16628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 w:rsidRPr="002161C8"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 w:rsidRPr="002161C8"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«Музыка, движение, фантазия», срок обучения 3</w:t>
            </w:r>
            <w:r w:rsidR="00B9123A" w:rsidRPr="002161C8">
              <w:rPr>
                <w:color w:val="0D0D0D"/>
                <w:sz w:val="22"/>
                <w:szCs w:val="22"/>
              </w:rPr>
              <w:t xml:space="preserve"> года (с 5 лет</w:t>
            </w:r>
            <w:r w:rsidRPr="002161C8">
              <w:rPr>
                <w:color w:val="0D0D0D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488C" w:rsidRDefault="008F7A6E" w:rsidP="00A1488C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5F6428" w:rsidRDefault="00E773B4" w:rsidP="0003651F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240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 w:rsidRPr="002161C8"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 w:rsidRPr="002161C8"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«Основы музыкального исполнительства»,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E773B4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3816E9" w:rsidRDefault="00E773B4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43</w:t>
            </w:r>
            <w:r w:rsidR="009F77C0">
              <w:rPr>
                <w:b/>
                <w:color w:val="0D0D0D"/>
              </w:rPr>
              <w:t>5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 w:rsidRPr="002161C8"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 w:rsidRPr="002161C8">
              <w:rPr>
                <w:color w:val="0D0D0D"/>
                <w:sz w:val="22"/>
                <w:szCs w:val="22"/>
              </w:rPr>
              <w:t xml:space="preserve"> программа «Музыкальное искусство. Инструментальное исполнительство», срок обучения </w:t>
            </w:r>
            <w:r w:rsidR="00D039A1" w:rsidRPr="002161C8">
              <w:rPr>
                <w:color w:val="0D0D0D"/>
                <w:sz w:val="22"/>
                <w:szCs w:val="22"/>
              </w:rPr>
              <w:t xml:space="preserve">5, </w:t>
            </w:r>
            <w:r w:rsidRPr="002161C8">
              <w:rPr>
                <w:color w:val="0D0D0D"/>
                <w:sz w:val="22"/>
                <w:szCs w:val="22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8A5AC9" w:rsidRDefault="007F3B2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8</w:t>
            </w:r>
            <w:r w:rsidR="00A22A26">
              <w:rPr>
                <w:b/>
                <w:color w:val="0D0D0D"/>
                <w:spacing w:val="-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8A5AC9" w:rsidRDefault="009F77C0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  <w:r w:rsidR="00E773B4">
              <w:rPr>
                <w:b/>
                <w:color w:val="0D0D0D"/>
              </w:rPr>
              <w:t>016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 w:rsidRPr="002161C8"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 w:rsidRPr="002161C8"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</w:t>
            </w:r>
            <w:r w:rsidR="00E773B4" w:rsidRPr="002161C8">
              <w:rPr>
                <w:color w:val="0D0D0D"/>
                <w:sz w:val="22"/>
                <w:szCs w:val="22"/>
              </w:rPr>
              <w:t xml:space="preserve"> «Музыка, движение, фантазия», </w:t>
            </w:r>
            <w:r w:rsidRPr="002161C8">
              <w:rPr>
                <w:color w:val="0D0D0D"/>
                <w:sz w:val="22"/>
                <w:szCs w:val="22"/>
              </w:rPr>
              <w:t xml:space="preserve"> с предметами по выбору, срок обучения 3 г</w:t>
            </w:r>
            <w:r w:rsidR="00B9123A" w:rsidRPr="002161C8">
              <w:rPr>
                <w:color w:val="0D0D0D"/>
                <w:sz w:val="22"/>
                <w:szCs w:val="22"/>
              </w:rPr>
              <w:t>ода (с 5 лет</w:t>
            </w:r>
            <w:r w:rsidRPr="002161C8">
              <w:rPr>
                <w:color w:val="0D0D0D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8F7A6E" w:rsidP="000410C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5F6428" w:rsidRDefault="00E773B4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462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 w:rsidRPr="002161C8"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 w:rsidRPr="002161C8"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с предметами по выбору, срок обучения 7 лет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30299D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8A5AC9" w:rsidRDefault="00E773B4" w:rsidP="00067AB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472,5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36A9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декоративно - прикладного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02318C" w:rsidP="00C1662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5F6428" w:rsidRDefault="00E773B4" w:rsidP="00C16628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375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36A95" w:rsidP="00C36A9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«Изобразительное искусство», срок обучения 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02318C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5F6428" w:rsidRDefault="00E773B4" w:rsidP="006728A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987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C36A95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 w:rsidRPr="002161C8"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 w:rsidRPr="002161C8">
              <w:rPr>
                <w:color w:val="0D0D0D"/>
                <w:sz w:val="22"/>
                <w:szCs w:val="22"/>
              </w:rPr>
              <w:t xml:space="preserve"> программа «Музыкальное искусство. Сольное академическое пение», срок обучения </w:t>
            </w:r>
            <w:r w:rsidR="00D039A1" w:rsidRPr="002161C8">
              <w:rPr>
                <w:color w:val="0D0D0D"/>
                <w:sz w:val="22"/>
                <w:szCs w:val="22"/>
              </w:rPr>
              <w:t xml:space="preserve">5, </w:t>
            </w:r>
            <w:r w:rsidRPr="002161C8">
              <w:rPr>
                <w:color w:val="0D0D0D"/>
                <w:sz w:val="22"/>
                <w:szCs w:val="22"/>
              </w:rPr>
              <w:t>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CE0E9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6529CC" w:rsidRDefault="00E773B4" w:rsidP="00B36934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280,5</w:t>
            </w:r>
          </w:p>
        </w:tc>
      </w:tr>
      <w:tr w:rsidR="00C36A95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2161C8" w:rsidRDefault="001E4BF8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 w:rsidRPr="002161C8"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 w:rsidRPr="002161C8"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«Сольное академическое пение», срок обучения 3</w:t>
            </w:r>
            <w:r w:rsidR="00B9123A" w:rsidRPr="002161C8">
              <w:rPr>
                <w:color w:val="0D0D0D"/>
                <w:sz w:val="22"/>
                <w:szCs w:val="22"/>
              </w:rPr>
              <w:t xml:space="preserve"> года (с 5 лет</w:t>
            </w:r>
            <w:r w:rsidRPr="002161C8">
              <w:rPr>
                <w:color w:val="0D0D0D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Default="0086754B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95" w:rsidRPr="003816E9" w:rsidRDefault="00E773B4" w:rsidP="00C36A95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90</w:t>
            </w:r>
          </w:p>
        </w:tc>
      </w:tr>
      <w:tr w:rsidR="001E4BF8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Pr="002161C8" w:rsidRDefault="001E4BF8" w:rsidP="00C36A95">
            <w:pPr>
              <w:jc w:val="both"/>
              <w:rPr>
                <w:color w:val="0D0D0D"/>
              </w:rPr>
            </w:pPr>
            <w:r w:rsidRPr="002161C8"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 w:rsidRPr="002161C8"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 w:rsidRPr="002161C8"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«Сольное академическое пение»,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AC3290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Pr="00DF3144" w:rsidRDefault="00E773B4" w:rsidP="00C36A95">
            <w:pPr>
              <w:jc w:val="center"/>
              <w:rPr>
                <w:b/>
                <w:color w:val="0D0D0D"/>
                <w:highlight w:val="yellow"/>
              </w:rPr>
            </w:pPr>
            <w:r>
              <w:rPr>
                <w:b/>
                <w:color w:val="0D0D0D"/>
              </w:rPr>
              <w:t>30</w:t>
            </w:r>
          </w:p>
        </w:tc>
      </w:tr>
      <w:tr w:rsidR="001E4BF8" w:rsidRPr="0000437E" w:rsidTr="00F9188B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D039A1" w:rsidP="00C36A95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A22A26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1E4BF8" w:rsidP="00C36A95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общеразвивающая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театрального искусства</w:t>
            </w:r>
            <w:r w:rsidR="008C3344">
              <w:rPr>
                <w:color w:val="0D0D0D"/>
                <w:sz w:val="22"/>
                <w:szCs w:val="22"/>
              </w:rPr>
              <w:t xml:space="preserve"> «</w:t>
            </w:r>
            <w:r w:rsidR="00D05FEA">
              <w:rPr>
                <w:color w:val="0D0D0D"/>
                <w:sz w:val="22"/>
                <w:szCs w:val="22"/>
              </w:rPr>
              <w:t>Музыкальный театр»</w:t>
            </w:r>
            <w:r>
              <w:rPr>
                <w:color w:val="0D0D0D"/>
                <w:sz w:val="22"/>
                <w:szCs w:val="22"/>
              </w:rPr>
              <w:t>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Default="0008318B" w:rsidP="00B207C7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F8" w:rsidRPr="006529CC" w:rsidRDefault="00A22A26" w:rsidP="00C36A95">
            <w:pPr>
              <w:jc w:val="center"/>
              <w:rPr>
                <w:b/>
                <w:color w:val="0D0D0D"/>
                <w:highlight w:val="yellow"/>
              </w:rPr>
            </w:pPr>
            <w:r>
              <w:rPr>
                <w:b/>
                <w:color w:val="0D0D0D"/>
              </w:rPr>
              <w:t>162</w:t>
            </w:r>
          </w:p>
        </w:tc>
      </w:tr>
      <w:tr w:rsidR="00C16628" w:rsidRPr="0000437E" w:rsidTr="00C16628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628" w:rsidRPr="0000437E" w:rsidRDefault="00C16628" w:rsidP="00C36A95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628" w:rsidRPr="0000437E" w:rsidRDefault="00C16628" w:rsidP="00C36A95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Pr="0000437E" w:rsidRDefault="00636E07" w:rsidP="00C36A95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  <w:r w:rsidR="00A22A26">
              <w:rPr>
                <w:b/>
                <w:color w:val="0D0D0D"/>
              </w:rPr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Pr="0000437E" w:rsidRDefault="003470A5" w:rsidP="006529CC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5550</w:t>
            </w:r>
          </w:p>
        </w:tc>
      </w:tr>
    </w:tbl>
    <w:p w:rsidR="003A6391" w:rsidRDefault="003A6391" w:rsidP="003A6391">
      <w:pPr>
        <w:jc w:val="both"/>
        <w:rPr>
          <w:b/>
          <w:color w:val="FF0000"/>
          <w:spacing w:val="-2"/>
          <w:sz w:val="22"/>
          <w:szCs w:val="22"/>
        </w:rPr>
      </w:pPr>
    </w:p>
    <w:p w:rsidR="00E773B4" w:rsidRDefault="00E773B4" w:rsidP="003A6391">
      <w:pPr>
        <w:jc w:val="both"/>
        <w:rPr>
          <w:b/>
          <w:color w:val="FF0000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111"/>
        <w:gridCol w:w="2835"/>
        <w:gridCol w:w="2693"/>
      </w:tblGrid>
      <w:tr w:rsidR="00E773B4" w:rsidRPr="0000437E" w:rsidTr="00E773B4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73B4" w:rsidRPr="0000437E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73B4" w:rsidRPr="0000437E" w:rsidRDefault="00E773B4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Наименование </w:t>
            </w: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программы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B4" w:rsidRPr="0000437E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</w:t>
            </w:r>
            <w:r w:rsidR="00A22A26">
              <w:rPr>
                <w:b/>
                <w:color w:val="0D0D0D"/>
                <w:spacing w:val="-2"/>
                <w:sz w:val="22"/>
                <w:szCs w:val="22"/>
              </w:rPr>
              <w:t xml:space="preserve">адаптированным </w:t>
            </w:r>
            <w:proofErr w:type="spellStart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общеразвивающим</w:t>
            </w:r>
            <w:proofErr w:type="spellEnd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 программам</w:t>
            </w:r>
          </w:p>
        </w:tc>
      </w:tr>
      <w:tr w:rsidR="00E773B4" w:rsidRPr="0000437E" w:rsidTr="00E773B4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proofErr w:type="gramStart"/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00437E" w:rsidRDefault="00E773B4" w:rsidP="00E773B4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E773B4" w:rsidRPr="00BD33B9" w:rsidTr="00E773B4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E773B4">
            <w:pPr>
              <w:jc w:val="both"/>
              <w:rPr>
                <w:color w:val="0D0D0D"/>
                <w:spacing w:val="-2"/>
                <w:sz w:val="22"/>
                <w:szCs w:val="2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 xml:space="preserve">Адаптированная Дополнительная </w:t>
            </w:r>
            <w:proofErr w:type="spellStart"/>
            <w:r w:rsidRPr="00E773B4">
              <w:rPr>
                <w:color w:val="0D0D0D"/>
                <w:spacing w:val="-2"/>
                <w:sz w:val="22"/>
                <w:szCs w:val="22"/>
              </w:rPr>
              <w:t>общеразвивающая</w:t>
            </w:r>
            <w:proofErr w:type="spellEnd"/>
            <w:r w:rsidRPr="00E773B4">
              <w:rPr>
                <w:color w:val="0D0D0D"/>
                <w:spacing w:val="-2"/>
                <w:sz w:val="22"/>
                <w:szCs w:val="22"/>
              </w:rPr>
              <w:t xml:space="preserve"> программа в области музыкального искусства «Сольное академическое пение»,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A22A26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  <w:r w:rsidRPr="00E773B4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4B1FC9" w:rsidP="00E773B4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15</w:t>
            </w:r>
          </w:p>
        </w:tc>
      </w:tr>
      <w:tr w:rsidR="00E773B4" w:rsidRPr="00BD33B9" w:rsidTr="00E773B4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</w:p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</w:p>
          <w:p w:rsidR="00E773B4" w:rsidRDefault="00E773B4" w:rsidP="00E773B4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E773B4">
            <w:pPr>
              <w:jc w:val="both"/>
              <w:rPr>
                <w:color w:val="0D0D0D"/>
                <w:spacing w:val="-2"/>
                <w:sz w:val="22"/>
                <w:szCs w:val="2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 xml:space="preserve">Адаптированная Дополнительная </w:t>
            </w:r>
            <w:proofErr w:type="spellStart"/>
            <w:r w:rsidRPr="00E773B4">
              <w:rPr>
                <w:color w:val="0D0D0D"/>
                <w:spacing w:val="-2"/>
                <w:sz w:val="22"/>
                <w:szCs w:val="22"/>
              </w:rPr>
              <w:t>общеразвивающая</w:t>
            </w:r>
            <w:proofErr w:type="spellEnd"/>
            <w:r w:rsidRPr="00E773B4">
              <w:rPr>
                <w:color w:val="0D0D0D"/>
                <w:spacing w:val="-2"/>
                <w:sz w:val="22"/>
                <w:szCs w:val="22"/>
              </w:rPr>
              <w:t xml:space="preserve"> программа в области музыкального искусства с предметами по выбору,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A22A26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  <w:r w:rsidRPr="00E773B4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4B1FC9" w:rsidP="00E773B4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54</w:t>
            </w:r>
          </w:p>
        </w:tc>
      </w:tr>
      <w:tr w:rsidR="00E773B4" w:rsidRPr="00BD33B9" w:rsidTr="004B1FC9">
        <w:trPr>
          <w:trHeight w:val="281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FC9" w:rsidRDefault="004B1FC9" w:rsidP="00E773B4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</w:p>
          <w:p w:rsidR="00E773B4" w:rsidRDefault="004B1FC9" w:rsidP="00E773B4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E773B4">
            <w:pPr>
              <w:jc w:val="both"/>
              <w:rPr>
                <w:color w:val="0D0D0D"/>
                <w:spacing w:val="-2"/>
                <w:sz w:val="22"/>
                <w:szCs w:val="22"/>
              </w:rPr>
            </w:pPr>
            <w:r w:rsidRPr="00E773B4">
              <w:rPr>
                <w:color w:val="0D0D0D"/>
                <w:spacing w:val="-2"/>
                <w:sz w:val="22"/>
                <w:szCs w:val="22"/>
              </w:rPr>
              <w:t xml:space="preserve">Адаптированная Дополнительная </w:t>
            </w:r>
            <w:proofErr w:type="spellStart"/>
            <w:r w:rsidRPr="00E773B4">
              <w:rPr>
                <w:color w:val="0D0D0D"/>
                <w:spacing w:val="-2"/>
                <w:sz w:val="22"/>
                <w:szCs w:val="22"/>
              </w:rPr>
              <w:t>общеразвивающая</w:t>
            </w:r>
            <w:proofErr w:type="spellEnd"/>
            <w:r w:rsidRPr="00E773B4">
              <w:rPr>
                <w:color w:val="0D0D0D"/>
                <w:spacing w:val="-2"/>
                <w:sz w:val="22"/>
                <w:szCs w:val="22"/>
              </w:rPr>
              <w:t xml:space="preserve"> программа «Музыкальное искусство. Инструментальное исполнительство (с интеллектуальными нарушениями), срок обучения 7 лет,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E773B4" w:rsidP="00A22A26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  <w:r w:rsidRPr="00E773B4"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B4" w:rsidRPr="00E773B4" w:rsidRDefault="004B1FC9" w:rsidP="00E773B4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60</w:t>
            </w:r>
          </w:p>
        </w:tc>
      </w:tr>
      <w:tr w:rsidR="004B1FC9" w:rsidRPr="00BD33B9" w:rsidTr="005F0C40">
        <w:trPr>
          <w:trHeight w:val="281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C9" w:rsidRDefault="004B1FC9" w:rsidP="00E773B4">
            <w:pPr>
              <w:jc w:val="center"/>
              <w:rPr>
                <w:b/>
                <w:color w:val="0D0D0D"/>
                <w:spacing w:val="-2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C9" w:rsidRPr="0000437E" w:rsidRDefault="004B1FC9" w:rsidP="006C4096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C9" w:rsidRPr="0000437E" w:rsidRDefault="004B1FC9" w:rsidP="006C4096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C9" w:rsidRPr="0000437E" w:rsidRDefault="004B1FC9" w:rsidP="006C4096">
            <w:pPr>
              <w:tabs>
                <w:tab w:val="left" w:pos="645"/>
                <w:tab w:val="center" w:pos="784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129</w:t>
            </w:r>
          </w:p>
        </w:tc>
      </w:tr>
    </w:tbl>
    <w:p w:rsidR="00E773B4" w:rsidRPr="0000437E" w:rsidRDefault="00E773B4" w:rsidP="003A6391">
      <w:pPr>
        <w:jc w:val="both"/>
        <w:rPr>
          <w:b/>
          <w:color w:val="FF0000"/>
          <w:spacing w:val="-2"/>
          <w:sz w:val="22"/>
          <w:szCs w:val="22"/>
        </w:rPr>
      </w:pPr>
    </w:p>
    <w:p w:rsidR="003A6391" w:rsidRPr="00CE1CC3" w:rsidRDefault="003A6391" w:rsidP="002327FD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CC3">
        <w:rPr>
          <w:rFonts w:ascii="Times New Roman" w:hAnsi="Times New Roman" w:cs="Times New Roman"/>
          <w:sz w:val="24"/>
          <w:szCs w:val="24"/>
        </w:rPr>
        <w:t>1.2.</w:t>
      </w:r>
      <w:r w:rsidR="002327FD" w:rsidRPr="00CE1C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</w:t>
      </w:r>
      <w:proofErr w:type="gramEnd"/>
      <w:r w:rsidRPr="00CE1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платной основе:</w:t>
      </w:r>
      <w:r w:rsidRPr="00CE1CC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670"/>
        <w:gridCol w:w="3827"/>
      </w:tblGrid>
      <w:tr w:rsidR="003A6391" w:rsidRPr="0000437E" w:rsidTr="006727F7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специализации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 xml:space="preserve">Количество </w:t>
            </w:r>
            <w:proofErr w:type="gramStart"/>
            <w:r w:rsidRPr="0000437E">
              <w:rPr>
                <w:b/>
                <w:spacing w:val="-2"/>
                <w:sz w:val="22"/>
                <w:szCs w:val="22"/>
              </w:rPr>
              <w:t>обучающихся</w:t>
            </w:r>
            <w:proofErr w:type="gramEnd"/>
          </w:p>
        </w:tc>
      </w:tr>
      <w:tr w:rsidR="000F5E40" w:rsidRPr="0000437E" w:rsidTr="006727F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C16628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C16628">
            <w:pPr>
              <w:jc w:val="both"/>
            </w:pPr>
            <w:r>
              <w:rPr>
                <w:sz w:val="22"/>
                <w:szCs w:val="22"/>
              </w:rPr>
              <w:t>Группа раннего эстетического развития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E773B4">
            <w:pPr>
              <w:jc w:val="center"/>
            </w:pPr>
            <w:r>
              <w:t>16</w:t>
            </w:r>
          </w:p>
        </w:tc>
      </w:tr>
      <w:tr w:rsidR="000F5E40" w:rsidRPr="0000437E" w:rsidTr="006727F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jc w:val="both"/>
            </w:pPr>
            <w:r>
              <w:rPr>
                <w:sz w:val="22"/>
                <w:szCs w:val="22"/>
              </w:rPr>
              <w:t>Подготовительная группа художественного отделения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E773B4">
            <w:pPr>
              <w:jc w:val="center"/>
            </w:pPr>
            <w:r>
              <w:t>31</w:t>
            </w:r>
          </w:p>
        </w:tc>
      </w:tr>
      <w:tr w:rsidR="000F5E40" w:rsidRPr="0000437E" w:rsidTr="006727F7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ind w:right="-3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C16628">
            <w:pPr>
              <w:jc w:val="both"/>
            </w:pPr>
            <w:r>
              <w:rPr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sz w:val="22"/>
                <w:szCs w:val="22"/>
              </w:rPr>
              <w:t>общеразвивающая</w:t>
            </w:r>
            <w:proofErr w:type="spellEnd"/>
            <w:r>
              <w:rPr>
                <w:sz w:val="22"/>
                <w:szCs w:val="22"/>
              </w:rPr>
              <w:t xml:space="preserve"> программа в области музыкального искусства для лиц старше 18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Default="000F5E40" w:rsidP="00E773B4">
            <w:pPr>
              <w:jc w:val="center"/>
            </w:pPr>
            <w:r>
              <w:t>3</w:t>
            </w:r>
          </w:p>
        </w:tc>
      </w:tr>
      <w:tr w:rsidR="000F5E40" w:rsidRPr="0000437E" w:rsidTr="006727F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C16628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E40" w:rsidRPr="0000437E" w:rsidRDefault="000F5E40" w:rsidP="00C16628">
            <w:pPr>
              <w:jc w:val="right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40" w:rsidRPr="0000437E" w:rsidRDefault="000F5E40" w:rsidP="00E773B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3A6391" w:rsidRPr="0000437E" w:rsidRDefault="003A6391" w:rsidP="003A6391">
      <w:pPr>
        <w:ind w:left="2411"/>
        <w:jc w:val="both"/>
        <w:rPr>
          <w:b/>
          <w:spacing w:val="-2"/>
          <w:sz w:val="22"/>
          <w:szCs w:val="22"/>
        </w:rPr>
      </w:pPr>
    </w:p>
    <w:p w:rsidR="003A6391" w:rsidRPr="0000437E" w:rsidRDefault="003A6391" w:rsidP="002327FD">
      <w:pPr>
        <w:pStyle w:val="22"/>
      </w:pPr>
      <w:r w:rsidRPr="0000437E">
        <w:t>2.</w:t>
      </w:r>
      <w:r w:rsidR="002327FD">
        <w:tab/>
      </w:r>
      <w:r w:rsidRPr="0000437E">
        <w:t>Участие в конкурсах, фестивалях, выставках: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0"/>
        <w:gridCol w:w="2532"/>
        <w:gridCol w:w="1559"/>
        <w:gridCol w:w="1560"/>
        <w:gridCol w:w="3827"/>
      </w:tblGrid>
      <w:tr w:rsidR="003A6391" w:rsidRPr="0000437E" w:rsidTr="009E6590">
        <w:trPr>
          <w:trHeight w:val="758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 xml:space="preserve">№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Наименование конкурса</w:t>
            </w:r>
          </w:p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(фестиваля, выставки)</w:t>
            </w:r>
          </w:p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с указанием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spacing w:line="240" w:lineRule="atLeast"/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Дата проведения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Место проведения конкурса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Ф.И. участника, специальность, преподаватель</w:t>
            </w:r>
          </w:p>
        </w:tc>
      </w:tr>
      <w:tr w:rsidR="003A6391" w:rsidRPr="0000437E" w:rsidTr="006727F7">
        <w:trPr>
          <w:trHeight w:val="33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Default="003A6391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00437E">
              <w:rPr>
                <w:sz w:val="22"/>
                <w:szCs w:val="22"/>
              </w:rPr>
              <w:t>Обучающиеся</w:t>
            </w:r>
            <w:proofErr w:type="gramEnd"/>
            <w:r w:rsidRPr="0000437E">
              <w:rPr>
                <w:sz w:val="22"/>
                <w:szCs w:val="22"/>
              </w:rPr>
              <w:t xml:space="preserve"> по дополнительным </w:t>
            </w:r>
            <w:proofErr w:type="spellStart"/>
            <w:r w:rsidRPr="0000437E">
              <w:rPr>
                <w:sz w:val="22"/>
                <w:szCs w:val="22"/>
              </w:rPr>
              <w:t>предпрофессиональным</w:t>
            </w:r>
            <w:proofErr w:type="spellEnd"/>
            <w:r w:rsidRPr="0000437E">
              <w:rPr>
                <w:sz w:val="22"/>
                <w:szCs w:val="22"/>
              </w:rPr>
              <w:t xml:space="preserve"> программам</w:t>
            </w:r>
          </w:p>
          <w:p w:rsidR="00BF4722" w:rsidRPr="0000437E" w:rsidRDefault="00C16628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«Фортепиано»</w:t>
            </w:r>
          </w:p>
        </w:tc>
      </w:tr>
      <w:tr w:rsidR="003A158B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B" w:rsidRPr="0000437E" w:rsidRDefault="003A158B" w:rsidP="003A158B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B" w:rsidRPr="00B425A6" w:rsidRDefault="003A158B" w:rsidP="003A158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B" w:rsidRPr="00B425A6" w:rsidRDefault="003A158B" w:rsidP="003A158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8B" w:rsidRPr="00B425A6" w:rsidRDefault="003A158B" w:rsidP="003A158B">
            <w:pPr>
              <w:pStyle w:val="a4"/>
              <w:ind w:right="-108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8B" w:rsidRPr="00B425A6" w:rsidRDefault="003A158B" w:rsidP="003A158B"/>
        </w:tc>
      </w:tr>
      <w:tr w:rsidR="00C16628" w:rsidRPr="0000437E" w:rsidTr="00C16628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Default="00C16628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00437E">
              <w:rPr>
                <w:sz w:val="22"/>
                <w:szCs w:val="22"/>
              </w:rPr>
              <w:t>Обучающиеся</w:t>
            </w:r>
            <w:proofErr w:type="gramEnd"/>
            <w:r w:rsidRPr="0000437E">
              <w:rPr>
                <w:sz w:val="22"/>
                <w:szCs w:val="22"/>
              </w:rPr>
              <w:t xml:space="preserve"> по дополнительным </w:t>
            </w:r>
            <w:proofErr w:type="spellStart"/>
            <w:r w:rsidRPr="0000437E">
              <w:rPr>
                <w:sz w:val="22"/>
                <w:szCs w:val="22"/>
              </w:rPr>
              <w:t>предпрофессиональным</w:t>
            </w:r>
            <w:proofErr w:type="spellEnd"/>
            <w:r w:rsidRPr="0000437E">
              <w:rPr>
                <w:sz w:val="22"/>
                <w:szCs w:val="22"/>
              </w:rPr>
              <w:t xml:space="preserve"> программам</w:t>
            </w:r>
          </w:p>
          <w:p w:rsidR="00C16628" w:rsidRPr="0000437E" w:rsidRDefault="00C16628" w:rsidP="00C16628"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«Струнные инструменты»</w:t>
            </w:r>
          </w:p>
        </w:tc>
      </w:tr>
      <w:tr w:rsidR="003B4F83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Pr="0000437E" w:rsidRDefault="003B4F83" w:rsidP="004C3A42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Pr="001700E3" w:rsidRDefault="003B4F83" w:rsidP="00826F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Default="003B4F83" w:rsidP="004C3A4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83" w:rsidRDefault="003B4F83" w:rsidP="004C3A42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E0" w:rsidRPr="001078E0" w:rsidRDefault="001078E0" w:rsidP="004C3A42"/>
        </w:tc>
      </w:tr>
      <w:tr w:rsidR="00C16628" w:rsidRPr="0000437E" w:rsidTr="00C16628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628" w:rsidRDefault="00C16628" w:rsidP="00C16628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00437E">
              <w:rPr>
                <w:sz w:val="22"/>
                <w:szCs w:val="22"/>
              </w:rPr>
              <w:t>Обучающиеся</w:t>
            </w:r>
            <w:proofErr w:type="gramEnd"/>
            <w:r w:rsidRPr="0000437E">
              <w:rPr>
                <w:sz w:val="22"/>
                <w:szCs w:val="22"/>
              </w:rPr>
              <w:t xml:space="preserve"> по дополнительным </w:t>
            </w:r>
            <w:proofErr w:type="spellStart"/>
            <w:r w:rsidRPr="0000437E">
              <w:rPr>
                <w:sz w:val="22"/>
                <w:szCs w:val="22"/>
              </w:rPr>
              <w:t>предпрофессиональным</w:t>
            </w:r>
            <w:proofErr w:type="spellEnd"/>
            <w:r w:rsidRPr="0000437E">
              <w:rPr>
                <w:sz w:val="22"/>
                <w:szCs w:val="22"/>
              </w:rPr>
              <w:t xml:space="preserve"> программам</w:t>
            </w:r>
          </w:p>
          <w:p w:rsidR="00C16628" w:rsidRPr="0000437E" w:rsidRDefault="00C16628" w:rsidP="00C16628"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«Духовые и ударные инструменты»</w:t>
            </w:r>
          </w:p>
        </w:tc>
      </w:tr>
      <w:tr w:rsidR="001461C2" w:rsidRPr="0000437E" w:rsidTr="009E6590">
        <w:trPr>
          <w:trHeight w:val="29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Default="001461C2" w:rsidP="009708EF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Pr="000C3957" w:rsidRDefault="000C3957" w:rsidP="000C6D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Шестой региональный конкурс </w:t>
            </w:r>
            <w:r w:rsidR="0060403B">
              <w:rPr>
                <w:sz w:val="20"/>
                <w:szCs w:val="20"/>
              </w:rPr>
              <w:t xml:space="preserve">юных исполнителей на духовых и </w:t>
            </w:r>
            <w:r>
              <w:rPr>
                <w:sz w:val="20"/>
                <w:szCs w:val="20"/>
              </w:rPr>
              <w:t>ударных инструментах среди учащихся ДМШ и ДШИ «</w:t>
            </w:r>
            <w:proofErr w:type="spellStart"/>
            <w:r>
              <w:rPr>
                <w:sz w:val="20"/>
                <w:szCs w:val="20"/>
              </w:rPr>
              <w:t>Эспрессиво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Pr="0000437E" w:rsidRDefault="000C3957" w:rsidP="000C6D0F">
            <w:pPr>
              <w:jc w:val="center"/>
            </w:pPr>
            <w:r>
              <w:t>31.01.2026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C2" w:rsidRPr="0000437E" w:rsidRDefault="000C3957" w:rsidP="000C3957">
            <w:pPr>
              <w:pStyle w:val="a4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Алапаевск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C8" w:rsidRDefault="0060403B" w:rsidP="00B23F2A">
            <w:pPr>
              <w:pStyle w:val="a9"/>
              <w:spacing w:before="0" w:beforeAutospacing="0" w:after="0" w:afterAutospacing="0"/>
            </w:pPr>
            <w:r>
              <w:t>Диплом лауреата 2</w:t>
            </w:r>
            <w:r w:rsidR="00D062C8">
              <w:t xml:space="preserve"> степени- </w:t>
            </w:r>
          </w:p>
          <w:p w:rsidR="0060403B" w:rsidRPr="00231A6B" w:rsidRDefault="0060403B" w:rsidP="00B23F2A">
            <w:pPr>
              <w:pStyle w:val="a9"/>
              <w:spacing w:before="0" w:beforeAutospacing="0" w:after="0" w:afterAutospacing="0"/>
            </w:pPr>
            <w:proofErr w:type="spellStart"/>
            <w:r>
              <w:t>Гутора</w:t>
            </w:r>
            <w:proofErr w:type="spellEnd"/>
            <w:r>
              <w:t xml:space="preserve"> Екатерина, преп. </w:t>
            </w:r>
            <w:proofErr w:type="spellStart"/>
            <w:r>
              <w:t>Кайгородов</w:t>
            </w:r>
            <w:proofErr w:type="spellEnd"/>
            <w:r>
              <w:t xml:space="preserve"> М.Д., </w:t>
            </w:r>
            <w:proofErr w:type="spellStart"/>
            <w:r>
              <w:t>конц</w:t>
            </w:r>
            <w:proofErr w:type="spellEnd"/>
            <w:r>
              <w:t>. Ткаченко О.С.;</w:t>
            </w:r>
          </w:p>
        </w:tc>
      </w:tr>
      <w:tr w:rsidR="00C84941" w:rsidRPr="0000437E" w:rsidTr="00932E50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1" w:rsidRDefault="00C84941" w:rsidP="00C84941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00437E">
              <w:rPr>
                <w:sz w:val="22"/>
                <w:szCs w:val="22"/>
              </w:rPr>
              <w:t>Обучающиеся</w:t>
            </w:r>
            <w:proofErr w:type="gramEnd"/>
            <w:r w:rsidRPr="0000437E">
              <w:rPr>
                <w:sz w:val="22"/>
                <w:szCs w:val="22"/>
              </w:rPr>
              <w:t xml:space="preserve"> по дополнительным </w:t>
            </w:r>
            <w:proofErr w:type="spellStart"/>
            <w:r w:rsidRPr="0000437E">
              <w:rPr>
                <w:sz w:val="22"/>
                <w:szCs w:val="22"/>
              </w:rPr>
              <w:t>предпрофессиональным</w:t>
            </w:r>
            <w:proofErr w:type="spellEnd"/>
            <w:r w:rsidRPr="0000437E">
              <w:rPr>
                <w:sz w:val="22"/>
                <w:szCs w:val="22"/>
              </w:rPr>
              <w:t xml:space="preserve"> программам</w:t>
            </w:r>
          </w:p>
          <w:p w:rsidR="00C84941" w:rsidRPr="0000437E" w:rsidRDefault="00C84941" w:rsidP="00C84941"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музыкального искусства «Народные инструменты»</w:t>
            </w:r>
          </w:p>
        </w:tc>
      </w:tr>
      <w:tr w:rsidR="008D1D5E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Default="008D1D5E" w:rsidP="008D1D5E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Pr="006658A6" w:rsidRDefault="008D1D5E" w:rsidP="008D1D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Pr="0000437E" w:rsidRDefault="008D1D5E" w:rsidP="008D1D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E" w:rsidRPr="0000437E" w:rsidRDefault="008D1D5E" w:rsidP="008D1D5E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D6" w:rsidRPr="001D00D6" w:rsidRDefault="001D00D6" w:rsidP="008D1D5E"/>
        </w:tc>
      </w:tr>
      <w:tr w:rsidR="00C84941" w:rsidRPr="0000437E" w:rsidTr="00932E50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41" w:rsidRDefault="00C84941" w:rsidP="00C84941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00437E">
              <w:rPr>
                <w:sz w:val="22"/>
                <w:szCs w:val="22"/>
              </w:rPr>
              <w:t>Обучающиеся</w:t>
            </w:r>
            <w:proofErr w:type="gramEnd"/>
            <w:r w:rsidRPr="0000437E">
              <w:rPr>
                <w:sz w:val="22"/>
                <w:szCs w:val="22"/>
              </w:rPr>
              <w:t xml:space="preserve"> по дополнительным </w:t>
            </w:r>
            <w:proofErr w:type="spellStart"/>
            <w:r w:rsidRPr="0000437E">
              <w:rPr>
                <w:sz w:val="22"/>
                <w:szCs w:val="22"/>
              </w:rPr>
              <w:t>предпрофессиональным</w:t>
            </w:r>
            <w:proofErr w:type="spellEnd"/>
            <w:r w:rsidRPr="0000437E">
              <w:rPr>
                <w:sz w:val="22"/>
                <w:szCs w:val="22"/>
              </w:rPr>
              <w:t xml:space="preserve"> программам</w:t>
            </w:r>
          </w:p>
          <w:p w:rsidR="00C84941" w:rsidRPr="0000437E" w:rsidRDefault="00C84941" w:rsidP="00C84941"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изобразительного искус</w:t>
            </w:r>
            <w:r w:rsidR="009E164C">
              <w:rPr>
                <w:color w:val="0D0D0D"/>
                <w:sz w:val="22"/>
                <w:szCs w:val="22"/>
              </w:rPr>
              <w:t>ства «Живопись</w:t>
            </w:r>
            <w:r>
              <w:rPr>
                <w:color w:val="0D0D0D"/>
                <w:sz w:val="22"/>
                <w:szCs w:val="22"/>
              </w:rPr>
              <w:t>»</w:t>
            </w:r>
          </w:p>
        </w:tc>
      </w:tr>
      <w:tr w:rsidR="001259BD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Default="001259BD" w:rsidP="001259BD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Pr="00FC5EF4" w:rsidRDefault="001259BD" w:rsidP="001259B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Pr="0000437E" w:rsidRDefault="001259BD" w:rsidP="001259B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BD" w:rsidRPr="0000437E" w:rsidRDefault="001259BD" w:rsidP="001259BD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0" w:rsidRPr="009A0E3C" w:rsidRDefault="00F33320" w:rsidP="001259BD"/>
        </w:tc>
      </w:tr>
      <w:tr w:rsidR="009E164C" w:rsidRPr="0000437E" w:rsidTr="00932E50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4C" w:rsidRDefault="009E164C" w:rsidP="009E164C">
            <w:pPr>
              <w:pStyle w:val="a4"/>
              <w:spacing w:line="240" w:lineRule="atLeast"/>
              <w:jc w:val="center"/>
              <w:rPr>
                <w:sz w:val="22"/>
                <w:szCs w:val="22"/>
              </w:rPr>
            </w:pPr>
            <w:proofErr w:type="gramStart"/>
            <w:r w:rsidRPr="0000437E">
              <w:rPr>
                <w:sz w:val="22"/>
                <w:szCs w:val="22"/>
              </w:rPr>
              <w:t>Обучающиеся</w:t>
            </w:r>
            <w:proofErr w:type="gramEnd"/>
            <w:r w:rsidRPr="0000437E">
              <w:rPr>
                <w:sz w:val="22"/>
                <w:szCs w:val="22"/>
              </w:rPr>
              <w:t xml:space="preserve"> по дополнительным </w:t>
            </w:r>
            <w:proofErr w:type="spellStart"/>
            <w:r w:rsidRPr="0000437E">
              <w:rPr>
                <w:sz w:val="22"/>
                <w:szCs w:val="22"/>
              </w:rPr>
              <w:t>предпрофессиональным</w:t>
            </w:r>
            <w:proofErr w:type="spellEnd"/>
            <w:r w:rsidRPr="0000437E">
              <w:rPr>
                <w:sz w:val="22"/>
                <w:szCs w:val="22"/>
              </w:rPr>
              <w:t xml:space="preserve"> программам</w:t>
            </w:r>
          </w:p>
          <w:p w:rsidR="009E164C" w:rsidRPr="0000437E" w:rsidRDefault="009E164C" w:rsidP="009E164C">
            <w:r>
              <w:rPr>
                <w:color w:val="0D0D0D"/>
                <w:sz w:val="22"/>
                <w:szCs w:val="22"/>
              </w:rPr>
              <w:t xml:space="preserve">Дополнительная </w:t>
            </w:r>
            <w:proofErr w:type="spellStart"/>
            <w:r>
              <w:rPr>
                <w:color w:val="0D0D0D"/>
                <w:sz w:val="22"/>
                <w:szCs w:val="22"/>
              </w:rPr>
              <w:t>предпрофессиональная</w:t>
            </w:r>
            <w:proofErr w:type="spellEnd"/>
            <w:r>
              <w:rPr>
                <w:color w:val="0D0D0D"/>
                <w:sz w:val="22"/>
                <w:szCs w:val="22"/>
              </w:rPr>
              <w:t xml:space="preserve"> программа в области декоративно </w:t>
            </w:r>
            <w:r w:rsidR="001A43B6">
              <w:rPr>
                <w:color w:val="0D0D0D"/>
                <w:sz w:val="22"/>
                <w:szCs w:val="22"/>
              </w:rPr>
              <w:t>–</w:t>
            </w:r>
            <w:r>
              <w:rPr>
                <w:color w:val="0D0D0D"/>
                <w:sz w:val="22"/>
                <w:szCs w:val="22"/>
              </w:rPr>
              <w:t xml:space="preserve"> прикладного искусства «Декоративно – прикладное творчество»</w:t>
            </w:r>
          </w:p>
        </w:tc>
      </w:tr>
      <w:tr w:rsidR="000C11C9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Default="000C11C9" w:rsidP="000C11C9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Pr="00FC5EF4" w:rsidRDefault="000C11C9" w:rsidP="000C11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Pr="0000437E" w:rsidRDefault="000C11C9" w:rsidP="000C11C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C9" w:rsidRPr="0000437E" w:rsidRDefault="000C11C9" w:rsidP="000C11C9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0" w:rsidRPr="009A0E3C" w:rsidRDefault="00EC4D20" w:rsidP="000C11C9"/>
        </w:tc>
      </w:tr>
      <w:tr w:rsidR="003A6391" w:rsidRPr="0000437E" w:rsidTr="006727F7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00437E" w:rsidRDefault="003A6391" w:rsidP="00C16628">
            <w:pPr>
              <w:jc w:val="center"/>
            </w:pPr>
            <w:proofErr w:type="gramStart"/>
            <w:r w:rsidRPr="0000437E">
              <w:rPr>
                <w:sz w:val="22"/>
                <w:szCs w:val="22"/>
              </w:rPr>
              <w:t>Обучающиеся</w:t>
            </w:r>
            <w:proofErr w:type="gramEnd"/>
            <w:r w:rsidRPr="0000437E">
              <w:rPr>
                <w:sz w:val="22"/>
                <w:szCs w:val="22"/>
              </w:rPr>
              <w:t xml:space="preserve"> по дополнительным </w:t>
            </w:r>
            <w:proofErr w:type="spellStart"/>
            <w:r w:rsidRPr="0000437E">
              <w:rPr>
                <w:sz w:val="22"/>
                <w:szCs w:val="22"/>
              </w:rPr>
              <w:t>общеразвивающим</w:t>
            </w:r>
            <w:proofErr w:type="spellEnd"/>
            <w:r w:rsidRPr="0000437E">
              <w:rPr>
                <w:sz w:val="22"/>
                <w:szCs w:val="22"/>
              </w:rPr>
              <w:t xml:space="preserve"> программам</w:t>
            </w:r>
          </w:p>
        </w:tc>
      </w:tr>
      <w:tr w:rsidR="0060403B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B" w:rsidRDefault="0060403B" w:rsidP="0060403B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B" w:rsidRPr="000C3957" w:rsidRDefault="0060403B" w:rsidP="00604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Шестой региональный конкурс юных исполнителей на духовых и ударных инструментах среди учащихся ДМШ и ДШИ «</w:t>
            </w:r>
            <w:proofErr w:type="spellStart"/>
            <w:r>
              <w:rPr>
                <w:sz w:val="20"/>
                <w:szCs w:val="20"/>
              </w:rPr>
              <w:t>Эспрессиво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B" w:rsidRPr="0000437E" w:rsidRDefault="0060403B" w:rsidP="0060403B">
            <w:pPr>
              <w:jc w:val="center"/>
            </w:pPr>
            <w:r>
              <w:t>31.01.2026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B" w:rsidRPr="0000437E" w:rsidRDefault="0060403B" w:rsidP="0060403B">
            <w:pPr>
              <w:pStyle w:val="a4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Алапаевск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3B" w:rsidRDefault="0060403B" w:rsidP="0060403B">
            <w:pPr>
              <w:pStyle w:val="a9"/>
              <w:spacing w:before="0" w:beforeAutospacing="0" w:after="0" w:afterAutospacing="0"/>
            </w:pPr>
            <w:r>
              <w:t xml:space="preserve">Диплом лауреата 2 степени- </w:t>
            </w:r>
          </w:p>
          <w:p w:rsidR="0060403B" w:rsidRPr="00231A6B" w:rsidRDefault="0060403B" w:rsidP="0060403B">
            <w:pPr>
              <w:pStyle w:val="a9"/>
              <w:spacing w:before="0" w:beforeAutospacing="0" w:after="0" w:afterAutospacing="0"/>
            </w:pPr>
            <w:r>
              <w:t xml:space="preserve">Бондарчук Аксинья, преп. </w:t>
            </w:r>
            <w:proofErr w:type="spellStart"/>
            <w:r>
              <w:t>Кайгородов</w:t>
            </w:r>
            <w:proofErr w:type="spellEnd"/>
            <w:r>
              <w:t xml:space="preserve"> М.Д., </w:t>
            </w:r>
            <w:proofErr w:type="spellStart"/>
            <w:r>
              <w:t>конц</w:t>
            </w:r>
            <w:proofErr w:type="spellEnd"/>
            <w:r>
              <w:t>. Ткаченко О.С.;</w:t>
            </w:r>
          </w:p>
        </w:tc>
      </w:tr>
      <w:tr w:rsidR="00C22F42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Default="00C22F42" w:rsidP="0060403B">
            <w:pPr>
              <w:ind w:left="284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Pr="00C22F42" w:rsidRDefault="00C22F42" w:rsidP="00604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Областной конкурс декоративного натюрморта «Линия</w:t>
            </w:r>
            <w:r w:rsidR="0079562B">
              <w:rPr>
                <w:sz w:val="20"/>
                <w:szCs w:val="20"/>
              </w:rPr>
              <w:t>, пятно, цвет</w:t>
            </w:r>
            <w:r w:rsidR="00B73861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Default="00C22F42" w:rsidP="0060403B">
            <w:pPr>
              <w:jc w:val="center"/>
            </w:pPr>
            <w:r>
              <w:t>03.11.2025 г.</w:t>
            </w:r>
          </w:p>
          <w:p w:rsidR="00C22F42" w:rsidRDefault="00C22F42" w:rsidP="0060403B">
            <w:pPr>
              <w:jc w:val="center"/>
            </w:pPr>
            <w:r>
              <w:t>-</w:t>
            </w:r>
          </w:p>
          <w:p w:rsidR="00C22F42" w:rsidRDefault="00C22F42" w:rsidP="0060403B">
            <w:pPr>
              <w:jc w:val="center"/>
            </w:pPr>
            <w:r>
              <w:t>30.12.2025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42" w:rsidRDefault="00C22F42" w:rsidP="0060403B">
            <w:pPr>
              <w:pStyle w:val="a4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п.г.т. Малышева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42" w:rsidRDefault="0079562B" w:rsidP="0060403B">
            <w:pPr>
              <w:pStyle w:val="a9"/>
              <w:spacing w:before="0" w:beforeAutospacing="0" w:after="0" w:afterAutospacing="0"/>
            </w:pPr>
            <w:r>
              <w:t xml:space="preserve">Диплом лауреата </w:t>
            </w:r>
            <w:r>
              <w:rPr>
                <w:lang w:val="en-US"/>
              </w:rPr>
              <w:t>I</w:t>
            </w:r>
            <w:r>
              <w:t xml:space="preserve"> степени –</w:t>
            </w:r>
          </w:p>
          <w:p w:rsidR="0079562B" w:rsidRDefault="0079562B" w:rsidP="0060403B">
            <w:pPr>
              <w:pStyle w:val="a9"/>
              <w:spacing w:before="0" w:beforeAutospacing="0" w:after="0" w:afterAutospacing="0"/>
            </w:pPr>
            <w:r>
              <w:t xml:space="preserve">Парфенов Александр, преп. </w:t>
            </w:r>
            <w:proofErr w:type="spellStart"/>
            <w:r>
              <w:t>Гарифуллина</w:t>
            </w:r>
            <w:proofErr w:type="spellEnd"/>
            <w:r>
              <w:t xml:space="preserve"> А.Н.;</w:t>
            </w:r>
          </w:p>
          <w:p w:rsidR="0079562B" w:rsidRDefault="0079562B" w:rsidP="0060403B">
            <w:pPr>
              <w:pStyle w:val="a9"/>
              <w:spacing w:before="0" w:beforeAutospacing="0" w:after="0" w:afterAutospacing="0"/>
            </w:pPr>
            <w:r>
              <w:t xml:space="preserve">Диплом лауреата </w:t>
            </w:r>
            <w:r>
              <w:rPr>
                <w:lang w:val="en-US"/>
              </w:rPr>
              <w:t>III</w:t>
            </w:r>
            <w:r>
              <w:t xml:space="preserve"> степени –</w:t>
            </w:r>
          </w:p>
          <w:p w:rsidR="0079562B" w:rsidRDefault="0079562B" w:rsidP="0060403B">
            <w:pPr>
              <w:pStyle w:val="a9"/>
              <w:spacing w:before="0" w:beforeAutospacing="0" w:after="0" w:afterAutospacing="0"/>
            </w:pPr>
            <w:r>
              <w:t xml:space="preserve">Соколов Иван, преп. </w:t>
            </w:r>
            <w:proofErr w:type="spellStart"/>
            <w:r>
              <w:t>Гарифуллина</w:t>
            </w:r>
            <w:proofErr w:type="spellEnd"/>
            <w:r>
              <w:t xml:space="preserve"> А.Н.;</w:t>
            </w:r>
          </w:p>
          <w:p w:rsidR="0079562B" w:rsidRPr="0079562B" w:rsidRDefault="0079562B" w:rsidP="0060403B">
            <w:pPr>
              <w:pStyle w:val="a9"/>
              <w:spacing w:before="0" w:beforeAutospacing="0" w:after="0" w:afterAutospacing="0"/>
            </w:pPr>
            <w:proofErr w:type="spellStart"/>
            <w:r>
              <w:t>Филипова</w:t>
            </w:r>
            <w:proofErr w:type="spellEnd"/>
            <w:r>
              <w:t xml:space="preserve"> Ксения, преп. </w:t>
            </w:r>
            <w:proofErr w:type="spellStart"/>
            <w:r>
              <w:t>Гарифуллина</w:t>
            </w:r>
            <w:proofErr w:type="spellEnd"/>
            <w:r>
              <w:t xml:space="preserve"> А.Н.;</w:t>
            </w:r>
          </w:p>
        </w:tc>
      </w:tr>
      <w:tr w:rsidR="00E87D95" w:rsidRPr="0000437E" w:rsidTr="00D439DB">
        <w:trPr>
          <w:trHeight w:val="297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95" w:rsidRDefault="00623B25" w:rsidP="00E87D95">
            <w:pPr>
              <w:jc w:val="center"/>
            </w:pPr>
            <w:r>
              <w:rPr>
                <w:sz w:val="22"/>
                <w:szCs w:val="22"/>
              </w:rPr>
              <w:br/>
            </w:r>
            <w:proofErr w:type="gramStart"/>
            <w:r w:rsidR="00E87D95" w:rsidRPr="00B668D2">
              <w:rPr>
                <w:sz w:val="22"/>
                <w:szCs w:val="22"/>
              </w:rPr>
              <w:t>Обучающиеся</w:t>
            </w:r>
            <w:proofErr w:type="gramEnd"/>
            <w:r w:rsidR="00E87D95" w:rsidRPr="00B668D2">
              <w:rPr>
                <w:sz w:val="22"/>
                <w:szCs w:val="22"/>
              </w:rPr>
              <w:t xml:space="preserve"> по </w:t>
            </w:r>
            <w:r w:rsidR="00902CBC">
              <w:rPr>
                <w:sz w:val="22"/>
                <w:szCs w:val="22"/>
              </w:rPr>
              <w:t>А</w:t>
            </w:r>
            <w:r w:rsidR="00E87D95">
              <w:rPr>
                <w:sz w:val="22"/>
                <w:szCs w:val="22"/>
              </w:rPr>
              <w:t xml:space="preserve">даптированным </w:t>
            </w:r>
            <w:r w:rsidR="00E87D95" w:rsidRPr="00B668D2">
              <w:rPr>
                <w:sz w:val="22"/>
                <w:szCs w:val="22"/>
              </w:rPr>
              <w:t xml:space="preserve">дополнительным </w:t>
            </w:r>
            <w:proofErr w:type="spellStart"/>
            <w:r w:rsidR="00E87D95" w:rsidRPr="00B668D2">
              <w:rPr>
                <w:sz w:val="22"/>
                <w:szCs w:val="22"/>
              </w:rPr>
              <w:t>общеразвивающим</w:t>
            </w:r>
            <w:proofErr w:type="spellEnd"/>
            <w:r w:rsidR="00E87D95" w:rsidRPr="00B668D2">
              <w:rPr>
                <w:sz w:val="22"/>
                <w:szCs w:val="22"/>
              </w:rPr>
              <w:t xml:space="preserve"> программам</w:t>
            </w:r>
          </w:p>
        </w:tc>
      </w:tr>
      <w:tr w:rsidR="00A63C8D" w:rsidRPr="0000437E" w:rsidTr="009E6590">
        <w:trPr>
          <w:trHeight w:val="297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Default="00A63C8D" w:rsidP="00A63C8D"/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Pr="006D0C26" w:rsidRDefault="00A63C8D" w:rsidP="00A63C8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Default="00A63C8D" w:rsidP="00A63C8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8D" w:rsidRDefault="00A63C8D" w:rsidP="00A63C8D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26" w:rsidRPr="006D0C26" w:rsidRDefault="006D0C26" w:rsidP="00A63C8D"/>
        </w:tc>
      </w:tr>
    </w:tbl>
    <w:p w:rsidR="005419F6" w:rsidRPr="0000437E" w:rsidRDefault="005419F6" w:rsidP="00202F5C">
      <w:pPr>
        <w:jc w:val="both"/>
        <w:rPr>
          <w:b/>
          <w:spacing w:val="-2"/>
          <w:sz w:val="22"/>
          <w:szCs w:val="22"/>
        </w:rPr>
      </w:pPr>
    </w:p>
    <w:p w:rsidR="003A6391" w:rsidRPr="00E83112" w:rsidRDefault="003A6391" w:rsidP="00551B0D">
      <w:pPr>
        <w:pStyle w:val="ab"/>
        <w:numPr>
          <w:ilvl w:val="0"/>
          <w:numId w:val="4"/>
        </w:numPr>
        <w:jc w:val="both"/>
        <w:rPr>
          <w:b/>
          <w:spacing w:val="-2"/>
          <w:sz w:val="22"/>
          <w:szCs w:val="22"/>
        </w:rPr>
      </w:pPr>
      <w:r w:rsidRPr="00E83112">
        <w:rPr>
          <w:b/>
          <w:spacing w:val="-2"/>
          <w:sz w:val="22"/>
          <w:szCs w:val="22"/>
        </w:rPr>
        <w:t xml:space="preserve">Проведение городских, территориальных, областных конкурсных мероприятий в помещении Детской школы искусств </w:t>
      </w:r>
      <w:r w:rsidRPr="00E83112">
        <w:rPr>
          <w:spacing w:val="-2"/>
          <w:sz w:val="22"/>
          <w:szCs w:val="22"/>
        </w:rPr>
        <w:t>*</w:t>
      </w:r>
      <w:r w:rsidRPr="00E83112">
        <w:rPr>
          <w:b/>
          <w:spacing w:val="-2"/>
          <w:sz w:val="22"/>
          <w:szCs w:val="22"/>
        </w:rPr>
        <w:t>: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850"/>
        <w:gridCol w:w="1276"/>
        <w:gridCol w:w="1275"/>
        <w:gridCol w:w="1276"/>
        <w:gridCol w:w="851"/>
        <w:gridCol w:w="1417"/>
        <w:gridCol w:w="850"/>
      </w:tblGrid>
      <w:tr w:rsidR="003A6391" w:rsidRPr="0000437E" w:rsidTr="00CB47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Полное наименование конкурса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</w:p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Общее количество участников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 xml:space="preserve">Из них </w:t>
            </w:r>
            <w:proofErr w:type="gramStart"/>
            <w:r w:rsidR="00E83112">
              <w:rPr>
                <w:b/>
                <w:spacing w:val="-2"/>
                <w:sz w:val="18"/>
                <w:szCs w:val="18"/>
              </w:rPr>
              <w:t>–</w:t>
            </w:r>
            <w:r w:rsidRPr="00F9188B">
              <w:rPr>
                <w:b/>
                <w:spacing w:val="-2"/>
                <w:sz w:val="18"/>
                <w:szCs w:val="18"/>
              </w:rPr>
              <w:t>п</w:t>
            </w:r>
            <w:proofErr w:type="gramEnd"/>
            <w:r w:rsidRPr="00F9188B">
              <w:rPr>
                <w:b/>
                <w:spacing w:val="-2"/>
                <w:sz w:val="18"/>
                <w:szCs w:val="18"/>
              </w:rPr>
              <w:t>обедителей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 xml:space="preserve">Из общего количества </w:t>
            </w:r>
            <w:r w:rsidR="00E83112">
              <w:rPr>
                <w:b/>
                <w:spacing w:val="-2"/>
                <w:sz w:val="18"/>
                <w:szCs w:val="18"/>
              </w:rPr>
              <w:t>–</w:t>
            </w:r>
            <w:r w:rsidRPr="00F9188B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9188B">
              <w:rPr>
                <w:b/>
                <w:spacing w:val="-2"/>
                <w:sz w:val="18"/>
                <w:szCs w:val="18"/>
              </w:rPr>
              <w:t>тагильчане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Из них – победи</w:t>
            </w:r>
          </w:p>
          <w:p w:rsidR="003A6391" w:rsidRPr="00F9188B" w:rsidRDefault="003A6391" w:rsidP="00F9188B">
            <w:pPr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F9188B">
              <w:rPr>
                <w:b/>
                <w:spacing w:val="-2"/>
                <w:sz w:val="18"/>
                <w:szCs w:val="18"/>
              </w:rPr>
              <w:t>телей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География участников</w:t>
            </w:r>
          </w:p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конкурса: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F9188B">
              <w:rPr>
                <w:b/>
                <w:spacing w:val="-2"/>
                <w:sz w:val="18"/>
                <w:szCs w:val="18"/>
              </w:rPr>
              <w:t>Кол-во</w:t>
            </w:r>
          </w:p>
          <w:p w:rsidR="003A6391" w:rsidRPr="00F9188B" w:rsidRDefault="003A6391" w:rsidP="00C16628">
            <w:pPr>
              <w:jc w:val="center"/>
              <w:rPr>
                <w:b/>
                <w:spacing w:val="-2"/>
                <w:sz w:val="18"/>
                <w:szCs w:val="18"/>
              </w:rPr>
            </w:pPr>
            <w:proofErr w:type="spellStart"/>
            <w:proofErr w:type="gramStart"/>
            <w:r w:rsidRPr="00F9188B">
              <w:rPr>
                <w:b/>
                <w:spacing w:val="-2"/>
                <w:sz w:val="18"/>
                <w:szCs w:val="18"/>
              </w:rPr>
              <w:t>зрите-лей</w:t>
            </w:r>
            <w:proofErr w:type="spellEnd"/>
            <w:proofErr w:type="gramEnd"/>
          </w:p>
        </w:tc>
      </w:tr>
      <w:tr w:rsidR="00CA6037" w:rsidRPr="0000437E" w:rsidTr="00CB47FF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037" w:rsidRPr="0000437E" w:rsidRDefault="00CA6037" w:rsidP="00CA6037">
            <w:pPr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0E05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1B" w:rsidRPr="000E051B" w:rsidRDefault="000E051B" w:rsidP="00CA60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08" w:rsidRPr="000E051B" w:rsidRDefault="00CC5508" w:rsidP="00CA6037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7" w:rsidRPr="000E051B" w:rsidRDefault="00CA6037" w:rsidP="00CA6037">
            <w:pPr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BB382B" w:rsidRPr="0000437E" w:rsidTr="00271334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2B" w:rsidRPr="0000437E" w:rsidRDefault="00BB382B" w:rsidP="00C16628">
            <w:pPr>
              <w:rPr>
                <w:b/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CA" w:rsidRDefault="00D179CA" w:rsidP="00580A1F">
            <w:pPr>
              <w:pStyle w:val="a9"/>
              <w:rPr>
                <w:b/>
                <w:sz w:val="18"/>
                <w:szCs w:val="18"/>
              </w:rPr>
            </w:pPr>
          </w:p>
          <w:p w:rsidR="00D179CA" w:rsidRDefault="00D179CA" w:rsidP="00580A1F">
            <w:pPr>
              <w:pStyle w:val="a9"/>
              <w:rPr>
                <w:b/>
                <w:sz w:val="18"/>
                <w:szCs w:val="18"/>
              </w:rPr>
            </w:pPr>
            <w:r w:rsidRPr="00C82AC0">
              <w:rPr>
                <w:rFonts w:ascii="Liberation Serif" w:hAnsi="Liberation Serif"/>
                <w:b/>
                <w:sz w:val="18"/>
                <w:szCs w:val="18"/>
              </w:rPr>
              <w:t>Информационный отчет о проведении мероприятия</w:t>
            </w:r>
          </w:p>
        </w:tc>
        <w:tc>
          <w:tcPr>
            <w:tcW w:w="7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09" w:rsidRPr="008B1809" w:rsidRDefault="008B1809" w:rsidP="00FF38CD">
            <w:pPr>
              <w:pStyle w:val="a4"/>
              <w:ind w:left="74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5E7477" w:rsidRDefault="005E7477" w:rsidP="00BE4AAB">
      <w:pPr>
        <w:pStyle w:val="2"/>
        <w:numPr>
          <w:ilvl w:val="0"/>
          <w:numId w:val="0"/>
        </w:numPr>
      </w:pPr>
    </w:p>
    <w:p w:rsidR="003A6391" w:rsidRPr="0000437E" w:rsidRDefault="003A6391" w:rsidP="002327FD">
      <w:pPr>
        <w:pStyle w:val="2"/>
      </w:pPr>
      <w:r w:rsidRPr="0000437E">
        <w:t>Сведения о проведённых творческих конкурсных мероприятиях предоставляются в формах статистич</w:t>
      </w:r>
      <w:r>
        <w:t>еского</w:t>
      </w:r>
      <w:r w:rsidRPr="0000437E">
        <w:t xml:space="preserve">  и информационного отчёта</w:t>
      </w:r>
    </w:p>
    <w:p w:rsidR="00C80876" w:rsidRDefault="003A6391" w:rsidP="00F92ECE">
      <w:pPr>
        <w:pStyle w:val="af"/>
      </w:pPr>
      <w:proofErr w:type="gramStart"/>
      <w:r w:rsidRPr="0000437E">
        <w:t>**. В информационном отчёте, должно быть отражено: полное наименование мероприятия; место, дата проведения; количество и география участников мероприятия; состав жюри; итоговые результаты проведения мероприятия (</w:t>
      </w:r>
      <w:r>
        <w:t>п</w:t>
      </w:r>
      <w:r w:rsidRPr="0000437E">
        <w:t>ризовые места, ФИО участника, учреждение, преподаватель).</w:t>
      </w:r>
      <w:proofErr w:type="gramEnd"/>
    </w:p>
    <w:p w:rsidR="003A6391" w:rsidRPr="00C44E6C" w:rsidRDefault="003A6391" w:rsidP="00551B0D">
      <w:pPr>
        <w:pStyle w:val="ab"/>
        <w:numPr>
          <w:ilvl w:val="0"/>
          <w:numId w:val="7"/>
        </w:numPr>
        <w:jc w:val="both"/>
        <w:rPr>
          <w:b/>
          <w:spacing w:val="-2"/>
          <w:sz w:val="22"/>
          <w:szCs w:val="22"/>
        </w:rPr>
      </w:pPr>
      <w:r w:rsidRPr="00C44E6C">
        <w:rPr>
          <w:b/>
          <w:spacing w:val="-2"/>
          <w:sz w:val="22"/>
          <w:szCs w:val="22"/>
        </w:rPr>
        <w:t>Творческие концертные мероприятия: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1538"/>
        <w:gridCol w:w="1417"/>
        <w:gridCol w:w="3686"/>
        <w:gridCol w:w="1418"/>
        <w:gridCol w:w="1276"/>
      </w:tblGrid>
      <w:tr w:rsidR="003A6391" w:rsidRPr="0000437E" w:rsidTr="00BF472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Дата, время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Место</w:t>
            </w:r>
          </w:p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 xml:space="preserve">Наименование мероприятия, </w:t>
            </w:r>
          </w:p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с указанием формы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зрителей</w:t>
            </w:r>
          </w:p>
        </w:tc>
      </w:tr>
      <w:tr w:rsidR="00AB1D92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020B15" w:rsidRDefault="00AB1D92" w:rsidP="00E773B4">
            <w:pPr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09.01.2026 г.</w:t>
            </w:r>
          </w:p>
          <w:p w:rsidR="00AB1D92" w:rsidRDefault="00AB1D92" w:rsidP="00E773B4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AB1D92" w:rsidRDefault="00AB1D92" w:rsidP="00E773B4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FD5C55" w:rsidRDefault="00AB1D92" w:rsidP="00E773B4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FD5C55" w:rsidRDefault="00AB1D92" w:rsidP="00E773B4">
            <w:pPr>
              <w:spacing w:before="20"/>
              <w:ind w:right="-103"/>
            </w:pPr>
            <w:r>
              <w:t>Мастер – класс преподавателя Чечулиной Е.А. «Новогодняя ретро – игрушка» (техника: чеканка)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5F3D6A" w:rsidRDefault="00AB1D92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FD5C55" w:rsidRDefault="00AB1D92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6</w:t>
            </w:r>
          </w:p>
        </w:tc>
      </w:tr>
      <w:tr w:rsidR="00AB1D92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Pr="00020B15" w:rsidRDefault="00AB1D92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r>
              <w:t>21.01.2026 г.</w:t>
            </w:r>
          </w:p>
          <w:p w:rsidR="00AB1D92" w:rsidRDefault="00AB1D92" w:rsidP="00E773B4">
            <w:r>
              <w:t>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center"/>
            </w:pPr>
            <w:r>
              <w:t>Центр соцзащиты населения Ленинского района, ул. Пархоменкеою.16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both"/>
            </w:pPr>
            <w:r>
              <w:t>Концерт преподавателей филармонического коллектива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AB1D92" w:rsidRPr="0000437E" w:rsidTr="00BF4722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r>
              <w:t>29.01.2026 г.</w:t>
            </w:r>
          </w:p>
          <w:p w:rsidR="00AB1D92" w:rsidRDefault="00AB1D92" w:rsidP="00E773B4">
            <w: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both"/>
            </w:pPr>
            <w:r>
              <w:t>Интегрированное мероприятие в рамках 20 Детского фестиваля искусств «Январские вечера» с учащимися художественного отделения (преподаватели Чечулина Е.А.,</w:t>
            </w:r>
            <w:r w:rsidR="0006573B">
              <w:t xml:space="preserve"> </w:t>
            </w:r>
            <w:proofErr w:type="spellStart"/>
            <w:r>
              <w:t>Плюснина</w:t>
            </w:r>
            <w:proofErr w:type="spellEnd"/>
            <w:r>
              <w:t xml:space="preserve"> Т.В.)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92" w:rsidRDefault="00AB1D92" w:rsidP="00E773B4">
            <w:pPr>
              <w:spacing w:before="20"/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45</w:t>
            </w:r>
          </w:p>
        </w:tc>
      </w:tr>
      <w:tr w:rsidR="00491440" w:rsidRPr="0000437E" w:rsidTr="00BF4722">
        <w:trPr>
          <w:trHeight w:val="24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00437E" w:rsidRDefault="00491440" w:rsidP="00C16628">
            <w:pPr>
              <w:jc w:val="right"/>
              <w:rPr>
                <w:b/>
              </w:rPr>
            </w:pPr>
            <w:r w:rsidRPr="0000437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00437E" w:rsidRDefault="00AB1D92" w:rsidP="00C1662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40" w:rsidRPr="0000437E" w:rsidRDefault="000F5E40" w:rsidP="00C16628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86</w:t>
            </w:r>
          </w:p>
        </w:tc>
      </w:tr>
    </w:tbl>
    <w:p w:rsidR="00F63ED1" w:rsidRPr="00196E5D" w:rsidRDefault="00F63ED1" w:rsidP="00FD72A4">
      <w:pPr>
        <w:jc w:val="both"/>
      </w:pPr>
    </w:p>
    <w:p w:rsidR="00F9262C" w:rsidRPr="00280054" w:rsidRDefault="003A6391" w:rsidP="00551B0D">
      <w:pPr>
        <w:pStyle w:val="ab"/>
        <w:numPr>
          <w:ilvl w:val="0"/>
          <w:numId w:val="7"/>
        </w:numPr>
        <w:rPr>
          <w:b/>
          <w:color w:val="0D0D0D"/>
          <w:spacing w:val="-2"/>
          <w:sz w:val="22"/>
          <w:szCs w:val="22"/>
        </w:rPr>
      </w:pPr>
      <w:r w:rsidRPr="00C44E6C">
        <w:rPr>
          <w:b/>
          <w:color w:val="0D0D0D"/>
          <w:spacing w:val="-2"/>
          <w:sz w:val="22"/>
          <w:szCs w:val="22"/>
        </w:rPr>
        <w:t>Сводные статистические показатели по исполнению муниципального задания</w:t>
      </w:r>
      <w:r w:rsidRPr="00C44E6C">
        <w:rPr>
          <w:color w:val="0D0D0D"/>
          <w:spacing w:val="-2"/>
          <w:sz w:val="22"/>
          <w:szCs w:val="22"/>
        </w:rPr>
        <w:t>*</w:t>
      </w:r>
      <w:r w:rsidRPr="00C44E6C">
        <w:rPr>
          <w:b/>
          <w:color w:val="0D0D0D"/>
          <w:spacing w:val="-2"/>
          <w:sz w:val="22"/>
          <w:szCs w:val="22"/>
        </w:rPr>
        <w:t>:</w:t>
      </w:r>
    </w:p>
    <w:p w:rsidR="00BF4722" w:rsidRPr="00C44E6C" w:rsidRDefault="00C44E6C" w:rsidP="00551B0D">
      <w:pPr>
        <w:pStyle w:val="ab"/>
        <w:numPr>
          <w:ilvl w:val="1"/>
          <w:numId w:val="7"/>
        </w:numPr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 xml:space="preserve"> </w:t>
      </w:r>
      <w:proofErr w:type="gramStart"/>
      <w:r w:rsidR="00BF4722" w:rsidRPr="00C44E6C">
        <w:rPr>
          <w:b/>
          <w:color w:val="0D0D0D"/>
          <w:spacing w:val="-2"/>
        </w:rPr>
        <w:t>Обучающиеся</w:t>
      </w:r>
      <w:proofErr w:type="gramEnd"/>
      <w:r w:rsidR="00BF4722" w:rsidRPr="00C44E6C">
        <w:rPr>
          <w:b/>
          <w:color w:val="0D0D0D"/>
          <w:spacing w:val="-2"/>
        </w:rPr>
        <w:t xml:space="preserve"> по дополнительным </w:t>
      </w:r>
      <w:proofErr w:type="spellStart"/>
      <w:r w:rsidR="00BF4722" w:rsidRPr="00C44E6C">
        <w:rPr>
          <w:b/>
          <w:color w:val="0D0D0D"/>
          <w:spacing w:val="-2"/>
        </w:rPr>
        <w:t>предпрофессиональным</w:t>
      </w:r>
      <w:proofErr w:type="spellEnd"/>
      <w:r w:rsidR="00BF4722" w:rsidRPr="00C44E6C">
        <w:rPr>
          <w:b/>
          <w:color w:val="0D0D0D"/>
          <w:spacing w:val="-2"/>
        </w:rPr>
        <w:t xml:space="preserve"> программам: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5244"/>
      </w:tblGrid>
      <w:tr w:rsidR="00A23EFA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Наименование показателя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Количество участников (детей)</w:t>
            </w:r>
          </w:p>
        </w:tc>
      </w:tr>
      <w:tr w:rsidR="00A23EFA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концертных, выставочных мероприятий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4B1FC9" w:rsidP="009673B3">
            <w:pPr>
              <w:tabs>
                <w:tab w:val="center" w:pos="4677"/>
                <w:tab w:val="right" w:pos="9355"/>
              </w:tabs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10</w:t>
            </w:r>
          </w:p>
        </w:tc>
      </w:tr>
    </w:tbl>
    <w:p w:rsidR="00BF4722" w:rsidRDefault="00BF4722" w:rsidP="00BF4722">
      <w:pPr>
        <w:rPr>
          <w:rFonts w:ascii="Calibri" w:hAnsi="Calibri"/>
          <w:sz w:val="12"/>
          <w:szCs w:val="1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749"/>
        <w:gridCol w:w="749"/>
        <w:gridCol w:w="749"/>
        <w:gridCol w:w="749"/>
        <w:gridCol w:w="749"/>
        <w:gridCol w:w="749"/>
        <w:gridCol w:w="750"/>
      </w:tblGrid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283038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Наименование программы (</w:t>
            </w:r>
            <w:r w:rsidR="00F9262C">
              <w:rPr>
                <w:b/>
                <w:color w:val="0D0D0D"/>
                <w:spacing w:val="-2"/>
                <w:sz w:val="22"/>
                <w:szCs w:val="22"/>
              </w:rPr>
              <w:t>в соответствии с муниципальным заданием)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«Фортепиано»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«Струнные инструменты»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«Духовые и ударные инструменты»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«Народные инструменты»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«Живопись»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>ДПП «Декоративно – прикладное творчество»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C84941" w:rsidP="00C16628">
            <w:pPr>
              <w:tabs>
                <w:tab w:val="center" w:pos="4677"/>
                <w:tab w:val="right" w:pos="9355"/>
              </w:tabs>
              <w:spacing w:before="120"/>
              <w:ind w:left="-57" w:right="-57"/>
              <w:jc w:val="center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 xml:space="preserve"> </w:t>
            </w: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конкурсных мероприятий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b/>
                <w:i/>
                <w:color w:val="0D0D0D"/>
                <w:spacing w:val="-2"/>
              </w:rPr>
            </w:pPr>
            <w:r>
              <w:rPr>
                <w:b/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Международных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Всероссийских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региональных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областных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конкурсов территориальных методических объединений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городских конкурсов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F9262C" w:rsidTr="00F9262C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2C" w:rsidRDefault="00F9262C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</w:tbl>
    <w:p w:rsidR="00BF4722" w:rsidRDefault="00BF4722" w:rsidP="00BF4722">
      <w:pPr>
        <w:rPr>
          <w:b/>
          <w:color w:val="0D0D0D"/>
          <w:spacing w:val="-2"/>
        </w:rPr>
      </w:pPr>
    </w:p>
    <w:p w:rsidR="00BF4722" w:rsidRPr="00C44E6C" w:rsidRDefault="00C44E6C" w:rsidP="00551B0D">
      <w:pPr>
        <w:pStyle w:val="ab"/>
        <w:numPr>
          <w:ilvl w:val="1"/>
          <w:numId w:val="7"/>
        </w:numPr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 xml:space="preserve"> </w:t>
      </w:r>
      <w:proofErr w:type="gramStart"/>
      <w:r w:rsidR="00BF4722" w:rsidRPr="00C44E6C">
        <w:rPr>
          <w:b/>
          <w:color w:val="0D0D0D"/>
          <w:spacing w:val="-2"/>
        </w:rPr>
        <w:t>Обучающиеся</w:t>
      </w:r>
      <w:proofErr w:type="gramEnd"/>
      <w:r w:rsidR="00BF4722" w:rsidRPr="00C44E6C">
        <w:rPr>
          <w:b/>
          <w:color w:val="0D0D0D"/>
          <w:spacing w:val="-2"/>
        </w:rPr>
        <w:t xml:space="preserve"> по дополнительным </w:t>
      </w:r>
      <w:proofErr w:type="spellStart"/>
      <w:r w:rsidR="00BF4722" w:rsidRPr="00C44E6C">
        <w:rPr>
          <w:b/>
          <w:color w:val="0D0D0D"/>
          <w:spacing w:val="-2"/>
        </w:rPr>
        <w:t>общеразвивающим</w:t>
      </w:r>
      <w:proofErr w:type="spellEnd"/>
      <w:r w:rsidR="00BF4722" w:rsidRPr="00C44E6C">
        <w:rPr>
          <w:b/>
          <w:color w:val="0D0D0D"/>
          <w:spacing w:val="-2"/>
        </w:rPr>
        <w:t xml:space="preserve"> программам: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686"/>
      </w:tblGrid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Количество участников (детей)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концертных, выставочных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4B1FC9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конкурсных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B1D92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b/>
                <w:i/>
                <w:color w:val="0D0D0D"/>
                <w:spacing w:val="-2"/>
              </w:rPr>
            </w:pPr>
            <w:r>
              <w:rPr>
                <w:b/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Международных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Всероссийских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 xml:space="preserve"> региональных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1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областных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  <w:r>
              <w:rPr>
                <w:color w:val="0D0D0D"/>
              </w:rPr>
              <w:t>3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B73861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  <w:r>
              <w:rPr>
                <w:i/>
                <w:color w:val="0D0D0D"/>
              </w:rPr>
              <w:t>3</w:t>
            </w: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конкурсов территориальных методических объединений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городских конкурсов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</w:tbl>
    <w:p w:rsidR="00BF4722" w:rsidRDefault="00BF4722" w:rsidP="00BF4722">
      <w:pPr>
        <w:ind w:left="567" w:hanging="283"/>
        <w:rPr>
          <w:b/>
          <w:color w:val="FF0000"/>
          <w:spacing w:val="-2"/>
          <w:sz w:val="22"/>
          <w:szCs w:val="22"/>
        </w:rPr>
      </w:pPr>
    </w:p>
    <w:p w:rsidR="00BF4722" w:rsidRPr="00C44E6C" w:rsidRDefault="00C44E6C" w:rsidP="00551B0D">
      <w:pPr>
        <w:pStyle w:val="ab"/>
        <w:numPr>
          <w:ilvl w:val="1"/>
          <w:numId w:val="7"/>
        </w:numPr>
        <w:rPr>
          <w:b/>
          <w:color w:val="0D0D0D"/>
          <w:spacing w:val="-2"/>
        </w:rPr>
      </w:pPr>
      <w:r>
        <w:rPr>
          <w:b/>
          <w:color w:val="0D0D0D"/>
          <w:spacing w:val="-2"/>
        </w:rPr>
        <w:t xml:space="preserve"> </w:t>
      </w:r>
      <w:proofErr w:type="gramStart"/>
      <w:r w:rsidR="00BF4722" w:rsidRPr="00C44E6C">
        <w:rPr>
          <w:b/>
          <w:color w:val="0D0D0D"/>
          <w:spacing w:val="-2"/>
        </w:rPr>
        <w:t>Обучающиеся по адаптированной программе (при наличии по каждой в отдельности в соответствии с МЗ):</w:t>
      </w:r>
      <w:proofErr w:type="gram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3119"/>
      </w:tblGrid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Количество участников (детей)</w:t>
            </w: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концертных, выставочных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70C0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Число участников конкурсных мероприятий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b/>
                <w:i/>
                <w:color w:val="0D0D0D"/>
                <w:spacing w:val="-2"/>
              </w:rPr>
            </w:pPr>
            <w:r>
              <w:rPr>
                <w:b/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областных конкурсов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конкурсов территориальных методических объединений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right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городских конкурсов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color w:val="0D0D0D"/>
              </w:rPr>
            </w:pPr>
          </w:p>
        </w:tc>
      </w:tr>
      <w:tr w:rsidR="00A23EFA" w:rsidTr="00A23EF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ind w:firstLine="1134"/>
              <w:jc w:val="right"/>
              <w:rPr>
                <w:i/>
                <w:color w:val="0D0D0D"/>
                <w:spacing w:val="-2"/>
              </w:rPr>
            </w:pPr>
            <w:r>
              <w:rPr>
                <w:i/>
                <w:color w:val="0D0D0D"/>
                <w:spacing w:val="-2"/>
              </w:rPr>
              <w:t>в них победителей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FA" w:rsidRDefault="00A23EFA" w:rsidP="00C16628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0D0D0D"/>
              </w:rPr>
            </w:pPr>
          </w:p>
        </w:tc>
      </w:tr>
    </w:tbl>
    <w:p w:rsidR="0079002E" w:rsidRPr="0000437E" w:rsidRDefault="0079002E" w:rsidP="00277997">
      <w:pPr>
        <w:rPr>
          <w:b/>
          <w:color w:val="FF0000"/>
          <w:spacing w:val="-2"/>
          <w:sz w:val="22"/>
          <w:szCs w:val="22"/>
        </w:rPr>
      </w:pPr>
    </w:p>
    <w:p w:rsidR="00970DD3" w:rsidRPr="005B1B74" w:rsidRDefault="003A6391" w:rsidP="00551B0D">
      <w:pPr>
        <w:pStyle w:val="2"/>
        <w:numPr>
          <w:ilvl w:val="0"/>
          <w:numId w:val="1"/>
        </w:numPr>
        <w:rPr>
          <w:color w:val="0D0D0D"/>
        </w:rPr>
      </w:pPr>
      <w:r w:rsidRPr="0000437E">
        <w:t xml:space="preserve">Сводные статистические показатели заполняются ЕЖЕМЕСЯЧНО  </w:t>
      </w:r>
      <w:r w:rsidRPr="0000437E">
        <w:rPr>
          <w:b/>
        </w:rPr>
        <w:t>С НАРАСТАЮЩИМ</w:t>
      </w:r>
      <w:r w:rsidR="002327FD">
        <w:rPr>
          <w:b/>
        </w:rPr>
        <w:t xml:space="preserve"> </w:t>
      </w:r>
      <w:r w:rsidRPr="0000437E">
        <w:rPr>
          <w:b/>
        </w:rPr>
        <w:t>ИТОГОМ</w:t>
      </w:r>
      <w:r>
        <w:rPr>
          <w:b/>
        </w:rPr>
        <w:t xml:space="preserve"> </w:t>
      </w:r>
      <w:r w:rsidRPr="0000437E">
        <w:rPr>
          <w:color w:val="0D0D0D"/>
        </w:rPr>
        <w:t xml:space="preserve">В СТРОГОМ СООТВЕТСТВИИ С ТРЕБОВАНИЯМИ МУНИЦИПАЛЬНОГО ЗАДАНИЯ </w:t>
      </w:r>
    </w:p>
    <w:p w:rsidR="003A6391" w:rsidRPr="0000437E" w:rsidRDefault="003A6391" w:rsidP="002327FD">
      <w:pPr>
        <w:pStyle w:val="31"/>
      </w:pPr>
      <w:r w:rsidRPr="0000437E">
        <w:t>6.</w:t>
      </w:r>
      <w:r w:rsidR="002327FD">
        <w:tab/>
      </w:r>
      <w:r w:rsidRPr="0000437E">
        <w:t>Административно-хозяйственная работа:</w:t>
      </w:r>
    </w:p>
    <w:p w:rsidR="003A6391" w:rsidRPr="00280054" w:rsidRDefault="003A6391" w:rsidP="002327FD">
      <w:pPr>
        <w:pStyle w:val="4"/>
      </w:pPr>
      <w:r w:rsidRPr="00280054">
        <w:t>6.1.</w:t>
      </w:r>
      <w:r w:rsidR="002327FD" w:rsidRPr="00280054">
        <w:tab/>
      </w:r>
      <w:r w:rsidRPr="00280054">
        <w:t>Работы по капитальному ремонту здания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543"/>
        <w:gridCol w:w="1576"/>
        <w:gridCol w:w="1559"/>
        <w:gridCol w:w="1984"/>
      </w:tblGrid>
      <w:tr w:rsidR="003A6391" w:rsidRPr="00280054" w:rsidTr="006727F7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Наименование работ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280054" w:rsidTr="006727F7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привлечённых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средств</w:t>
            </w:r>
          </w:p>
        </w:tc>
      </w:tr>
      <w:tr w:rsidR="003A6391" w:rsidRPr="00280054" w:rsidTr="006727F7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rPr>
                <w:color w:val="0D0D0D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280054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280054" w:rsidRDefault="003A6391" w:rsidP="003A6391">
      <w:pPr>
        <w:jc w:val="center"/>
        <w:rPr>
          <w:b/>
          <w:color w:val="0D0D0D"/>
          <w:spacing w:val="-2"/>
          <w:sz w:val="22"/>
          <w:szCs w:val="22"/>
        </w:rPr>
      </w:pPr>
    </w:p>
    <w:p w:rsidR="003A6391" w:rsidRPr="00280054" w:rsidRDefault="003A6391" w:rsidP="002327FD">
      <w:pPr>
        <w:pStyle w:val="22"/>
      </w:pPr>
      <w:r w:rsidRPr="00280054">
        <w:t>6.2.</w:t>
      </w:r>
      <w:r w:rsidR="002327FD" w:rsidRPr="00280054">
        <w:tab/>
      </w:r>
      <w:r w:rsidRPr="00280054">
        <w:t>Работы по текущему ремонту здания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1685"/>
        <w:gridCol w:w="1576"/>
        <w:gridCol w:w="1559"/>
        <w:gridCol w:w="1919"/>
      </w:tblGrid>
      <w:tr w:rsidR="003A6391" w:rsidRPr="00280054" w:rsidTr="006727F7">
        <w:trPr>
          <w:trHeight w:val="3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Наименование работ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280054" w:rsidTr="006727F7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привлечённых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средств</w:t>
            </w:r>
          </w:p>
        </w:tc>
      </w:tr>
      <w:tr w:rsidR="00F63ED1" w:rsidRPr="00280054" w:rsidTr="006727F7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rPr>
                <w:color w:val="0D0D0D"/>
                <w:spacing w:val="-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D1" w:rsidRPr="00280054" w:rsidRDefault="00F63ED1" w:rsidP="00F63ED1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280054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280054" w:rsidRDefault="003A6391" w:rsidP="002327FD">
      <w:pPr>
        <w:pStyle w:val="22"/>
      </w:pPr>
      <w:r w:rsidRPr="00280054">
        <w:t>6.3.</w:t>
      </w:r>
      <w:r w:rsidR="002327FD" w:rsidRPr="00280054">
        <w:tab/>
      </w:r>
      <w:r w:rsidRPr="00280054">
        <w:t>Укрепление материально-технической базы учреждения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18"/>
        <w:gridCol w:w="1275"/>
        <w:gridCol w:w="1560"/>
        <w:gridCol w:w="1559"/>
        <w:gridCol w:w="1919"/>
      </w:tblGrid>
      <w:tr w:rsidR="003A6391" w:rsidRPr="00280054" w:rsidTr="006727F7">
        <w:trPr>
          <w:trHeight w:val="3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Наименование приобретения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280054" w:rsidRDefault="003A6391" w:rsidP="00C16628">
            <w:pPr>
              <w:ind w:hanging="108"/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ind w:right="-108"/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71387A" w:rsidTr="006727F7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280054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Из привлечённых средств</w:t>
            </w:r>
          </w:p>
        </w:tc>
      </w:tr>
      <w:tr w:rsidR="003A6391" w:rsidRPr="0000437E" w:rsidTr="006727F7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28005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681" w:rsidRPr="0000437E" w:rsidRDefault="00B74681" w:rsidP="00C16628">
            <w:pPr>
              <w:rPr>
                <w:color w:val="0D0D0D"/>
                <w:spacing w:val="-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BD4B95">
            <w:pPr>
              <w:rPr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19" w:rsidRPr="0000437E" w:rsidRDefault="00CF2619" w:rsidP="00C16628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00437E" w:rsidRDefault="003A6391" w:rsidP="003A6391">
      <w:pPr>
        <w:ind w:left="567" w:hanging="283"/>
        <w:jc w:val="both"/>
        <w:rPr>
          <w:b/>
          <w:color w:val="0D0D0D"/>
          <w:spacing w:val="-2"/>
          <w:sz w:val="22"/>
          <w:szCs w:val="22"/>
        </w:rPr>
      </w:pPr>
    </w:p>
    <w:p w:rsidR="003A6391" w:rsidRDefault="003A6391" w:rsidP="002327FD">
      <w:pPr>
        <w:pStyle w:val="22"/>
      </w:pPr>
      <w:r w:rsidRPr="0000437E">
        <w:t>7.</w:t>
      </w:r>
      <w:r w:rsidR="002327FD">
        <w:tab/>
      </w:r>
      <w:r w:rsidRPr="0000437E">
        <w:t>Работа с кад</w:t>
      </w:r>
      <w:r>
        <w:t>рами:</w:t>
      </w:r>
    </w:p>
    <w:p w:rsidR="00A53FB2" w:rsidRPr="0000437E" w:rsidRDefault="003A6391" w:rsidP="00A53FB2">
      <w:pPr>
        <w:pStyle w:val="31"/>
      </w:pPr>
      <w:r>
        <w:t>7.1.</w:t>
      </w:r>
      <w:r w:rsidR="002327FD">
        <w:tab/>
      </w:r>
      <w:r>
        <w:t>П</w:t>
      </w:r>
      <w:r w:rsidRPr="0000437E">
        <w:t xml:space="preserve">овышение квалификации*, </w:t>
      </w:r>
      <w:r>
        <w:t>проведение аттестации**</w:t>
      </w:r>
      <w:r w:rsidRPr="0000437E">
        <w:t xml:space="preserve">:   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3468"/>
        <w:gridCol w:w="1559"/>
        <w:gridCol w:w="1931"/>
      </w:tblGrid>
      <w:tr w:rsidR="003A6391" w:rsidRPr="0000437E" w:rsidTr="009673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ФИО, должность работника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Дата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0437E" w:rsidRDefault="003A6391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Место проведения</w:t>
            </w:r>
          </w:p>
        </w:tc>
      </w:tr>
      <w:tr w:rsidR="00380BEB" w:rsidRPr="0000437E" w:rsidTr="009673B3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EB" w:rsidRPr="0000437E" w:rsidRDefault="00380BEB" w:rsidP="00380BEB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840" w:rsidRDefault="00905840" w:rsidP="00380BEB">
            <w:pPr>
              <w:rPr>
                <w:color w:val="0D0D0D"/>
                <w:spacing w:val="-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EB" w:rsidRPr="0000437E" w:rsidRDefault="00380BEB" w:rsidP="00380BEB">
            <w:pPr>
              <w:ind w:right="-108"/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65" w:rsidRPr="0000437E" w:rsidRDefault="00136365" w:rsidP="00380BEB">
            <w:pPr>
              <w:rPr>
                <w:color w:val="0D0D0D"/>
                <w:spacing w:val="-2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EB" w:rsidRPr="0000437E" w:rsidRDefault="00380BEB" w:rsidP="00380BEB">
            <w:pPr>
              <w:rPr>
                <w:color w:val="0D0D0D"/>
                <w:spacing w:val="-2"/>
              </w:rPr>
            </w:pPr>
          </w:p>
        </w:tc>
      </w:tr>
    </w:tbl>
    <w:p w:rsidR="003A6391" w:rsidRPr="0000437E" w:rsidRDefault="003A6391" w:rsidP="006D505E">
      <w:pPr>
        <w:pStyle w:val="a"/>
      </w:pPr>
      <w:r w:rsidRPr="0000437E">
        <w:t>участие в семинарах, лекциях, стажировках и т.п. отражать отдельно от повышения квалификации на специальных курсах.</w:t>
      </w:r>
    </w:p>
    <w:p w:rsidR="00816B86" w:rsidRPr="0000437E" w:rsidRDefault="003A6391" w:rsidP="002327FD">
      <w:pPr>
        <w:pStyle w:val="ad"/>
      </w:pPr>
      <w:r w:rsidRPr="0000437E">
        <w:t xml:space="preserve">**  проведение аттестации работников отражать отдельно с указанием категории, на которую претендует </w:t>
      </w:r>
      <w:proofErr w:type="gramStart"/>
      <w:r w:rsidRPr="0000437E">
        <w:t>аттестуемый</w:t>
      </w:r>
      <w:proofErr w:type="gramEnd"/>
      <w:r w:rsidRPr="0000437E">
        <w:t>.</w:t>
      </w:r>
    </w:p>
    <w:p w:rsidR="003A6391" w:rsidRPr="0000437E" w:rsidRDefault="003A6391" w:rsidP="002327FD">
      <w:pPr>
        <w:pStyle w:val="22"/>
      </w:pPr>
      <w:r w:rsidRPr="0000437E">
        <w:t>7.</w:t>
      </w:r>
      <w:r>
        <w:t>2</w:t>
      </w:r>
      <w:r w:rsidRPr="0000437E">
        <w:t>.</w:t>
      </w:r>
      <w:r w:rsidR="002327FD">
        <w:tab/>
      </w:r>
      <w:r w:rsidRPr="0000437E">
        <w:t>Участие преподавателей в конкурсах, фестивалях, выставках: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673"/>
        <w:gridCol w:w="1418"/>
        <w:gridCol w:w="1559"/>
        <w:gridCol w:w="3827"/>
      </w:tblGrid>
      <w:tr w:rsidR="003A6391" w:rsidRPr="0000437E" w:rsidTr="006727F7">
        <w:trPr>
          <w:trHeight w:val="75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конкурса</w:t>
            </w:r>
          </w:p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(фестиваля, выставки)</w:t>
            </w:r>
          </w:p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с указанием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Дата проведения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Место проведения конкурса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0437E" w:rsidRDefault="003A6391" w:rsidP="00C16628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Ф.И. участника,  должность</w:t>
            </w:r>
          </w:p>
        </w:tc>
      </w:tr>
      <w:tr w:rsidR="008961AC" w:rsidRPr="0000437E" w:rsidTr="006727F7">
        <w:trPr>
          <w:trHeight w:val="29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Default="00802ED1" w:rsidP="00802ED1">
            <w:pPr>
              <w:ind w:left="284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Pr="006658A6" w:rsidRDefault="008961AC" w:rsidP="008961A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Pr="0000437E" w:rsidRDefault="008961AC" w:rsidP="008961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AC" w:rsidRDefault="008961AC" w:rsidP="008961AC">
            <w:pPr>
              <w:pStyle w:val="a4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AC" w:rsidRDefault="008961AC" w:rsidP="008961AC"/>
        </w:tc>
      </w:tr>
    </w:tbl>
    <w:p w:rsidR="00DE3A8B" w:rsidRDefault="00DE3A8B" w:rsidP="003A6391">
      <w:pPr>
        <w:jc w:val="both"/>
        <w:rPr>
          <w:color w:val="0D0D0D"/>
          <w:spacing w:val="-2"/>
          <w:sz w:val="22"/>
          <w:szCs w:val="22"/>
        </w:rPr>
      </w:pPr>
    </w:p>
    <w:p w:rsidR="00DE3A8B" w:rsidRPr="0000437E" w:rsidRDefault="00DE3A8B" w:rsidP="003A6391">
      <w:pPr>
        <w:jc w:val="both"/>
        <w:rPr>
          <w:color w:val="0D0D0D"/>
          <w:spacing w:val="-2"/>
          <w:sz w:val="22"/>
          <w:szCs w:val="22"/>
        </w:rPr>
      </w:pPr>
    </w:p>
    <w:p w:rsidR="003A6391" w:rsidRPr="004567C1" w:rsidRDefault="003A6391" w:rsidP="002327FD">
      <w:pPr>
        <w:pStyle w:val="22"/>
      </w:pPr>
      <w:r w:rsidRPr="004567C1">
        <w:t>7.3.</w:t>
      </w:r>
      <w:r w:rsidR="002327FD" w:rsidRPr="004567C1">
        <w:tab/>
      </w:r>
      <w:r w:rsidRPr="004567C1">
        <w:t xml:space="preserve">Кадровое обеспечение учреждения: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5265"/>
        <w:gridCol w:w="4111"/>
      </w:tblGrid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tabs>
                <w:tab w:val="center" w:pos="318"/>
              </w:tabs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 xml:space="preserve">Количество работников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496119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59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Количество работников, перешедших на эффективный контракт (включая совместителей)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496119" w:rsidP="00C16628">
            <w:pPr>
              <w:ind w:right="-108"/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59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Укомплектованность кадрами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852883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100%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 xml:space="preserve">Количество специалистов, прошедших дополнительное профессиональное образование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0C6D0F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0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Количество специалистов, принявших участие в конкурсе профессионального мастерства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B868D6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0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Количество специалистов в возрасте до 35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852883" w:rsidP="00C16628">
            <w:pPr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1</w:t>
            </w:r>
            <w:r w:rsidR="00496119" w:rsidRPr="004567C1">
              <w:rPr>
                <w:b/>
                <w:color w:val="0D0D0D"/>
                <w:spacing w:val="-2"/>
              </w:rPr>
              <w:t>7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Наличие вакантных ставок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852883" w:rsidP="00C16628">
            <w:pPr>
              <w:tabs>
                <w:tab w:val="left" w:pos="405"/>
                <w:tab w:val="center" w:pos="1610"/>
              </w:tabs>
              <w:jc w:val="center"/>
              <w:rPr>
                <w:b/>
                <w:color w:val="0D0D0D"/>
                <w:spacing w:val="-2"/>
              </w:rPr>
            </w:pPr>
            <w:r w:rsidRPr="004567C1">
              <w:rPr>
                <w:b/>
                <w:color w:val="0D0D0D"/>
                <w:spacing w:val="-2"/>
              </w:rPr>
              <w:t>0</w:t>
            </w:r>
          </w:p>
        </w:tc>
      </w:tr>
      <w:tr w:rsidR="003A6391" w:rsidRPr="004567C1" w:rsidTr="00A23EFA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center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4567C1" w:rsidRDefault="003A6391" w:rsidP="00C16628">
            <w:pPr>
              <w:jc w:val="both"/>
              <w:rPr>
                <w:color w:val="0D0D0D"/>
                <w:spacing w:val="-2"/>
              </w:rPr>
            </w:pPr>
            <w:r w:rsidRPr="004567C1">
              <w:rPr>
                <w:color w:val="0D0D0D"/>
                <w:spacing w:val="-2"/>
                <w:sz w:val="22"/>
                <w:szCs w:val="22"/>
              </w:rPr>
              <w:t>Средняя заработная плата по «Дорожной карте»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4567C1" w:rsidRDefault="003A6391" w:rsidP="00C16628">
            <w:pPr>
              <w:jc w:val="center"/>
              <w:rPr>
                <w:b/>
                <w:i/>
                <w:color w:val="0D0D0D"/>
                <w:spacing w:val="-2"/>
              </w:rPr>
            </w:pPr>
          </w:p>
        </w:tc>
      </w:tr>
    </w:tbl>
    <w:p w:rsidR="003A6391" w:rsidRPr="004567C1" w:rsidRDefault="003A6391" w:rsidP="003A6391">
      <w:pPr>
        <w:rPr>
          <w:b/>
          <w:color w:val="0D0D0D"/>
          <w:spacing w:val="-2"/>
          <w:sz w:val="22"/>
          <w:szCs w:val="22"/>
        </w:rPr>
      </w:pPr>
    </w:p>
    <w:p w:rsidR="003A6391" w:rsidRPr="004567C1" w:rsidRDefault="003A6391" w:rsidP="003A6391">
      <w:pPr>
        <w:rPr>
          <w:b/>
          <w:color w:val="0D0D0D"/>
          <w:spacing w:val="-2"/>
          <w:sz w:val="22"/>
          <w:szCs w:val="22"/>
        </w:rPr>
      </w:pPr>
      <w:r w:rsidRPr="004567C1">
        <w:rPr>
          <w:b/>
          <w:color w:val="0D0D0D"/>
          <w:spacing w:val="-2"/>
          <w:sz w:val="22"/>
          <w:szCs w:val="22"/>
        </w:rPr>
        <w:t xml:space="preserve"> 8. Исполнение финансового плана внебюджетных средств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      </w:t>
      </w:r>
      <w:r w:rsidRPr="004567C1">
        <w:rPr>
          <w:b/>
          <w:color w:val="0D0D0D"/>
          <w:spacing w:val="-2"/>
          <w:sz w:val="22"/>
          <w:szCs w:val="22"/>
        </w:rPr>
        <w:t xml:space="preserve">  –</w:t>
      </w:r>
      <w:r w:rsidR="00B868D6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4567C1">
        <w:rPr>
          <w:b/>
          <w:color w:val="0D0D0D"/>
          <w:spacing w:val="-2"/>
          <w:sz w:val="22"/>
          <w:szCs w:val="22"/>
        </w:rPr>
        <w:t>1520</w:t>
      </w:r>
      <w:r w:rsidR="009F2B55" w:rsidRPr="004567C1">
        <w:rPr>
          <w:b/>
          <w:color w:val="0D0D0D"/>
          <w:spacing w:val="-2"/>
          <w:sz w:val="22"/>
          <w:szCs w:val="22"/>
        </w:rPr>
        <w:t>5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0  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руб.</w:t>
      </w:r>
    </w:p>
    <w:p w:rsidR="00F66C80" w:rsidRPr="004567C1" w:rsidRDefault="003A6391" w:rsidP="003A6391">
      <w:pPr>
        <w:rPr>
          <w:b/>
          <w:color w:val="0D0D0D"/>
          <w:spacing w:val="-2"/>
          <w:sz w:val="22"/>
          <w:szCs w:val="22"/>
        </w:rPr>
      </w:pPr>
      <w:r w:rsidRPr="004567C1">
        <w:rPr>
          <w:b/>
          <w:color w:val="0D0D0D"/>
          <w:spacing w:val="-2"/>
          <w:sz w:val="22"/>
          <w:szCs w:val="22"/>
        </w:rPr>
        <w:t xml:space="preserve">         - Пожертвования родителей                          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6F0B7E" w:rsidRPr="004567C1">
        <w:rPr>
          <w:b/>
          <w:color w:val="0D0D0D"/>
          <w:spacing w:val="-2"/>
          <w:sz w:val="22"/>
          <w:szCs w:val="22"/>
        </w:rPr>
        <w:t xml:space="preserve">                       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 </w:t>
      </w:r>
      <w:r w:rsidRPr="004567C1">
        <w:rPr>
          <w:b/>
          <w:color w:val="0D0D0D"/>
          <w:spacing w:val="-2"/>
          <w:sz w:val="22"/>
          <w:szCs w:val="22"/>
        </w:rPr>
        <w:t xml:space="preserve"> –</w:t>
      </w:r>
      <w:r w:rsidR="00B868D6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  </w:t>
      </w:r>
      <w:r w:rsidR="009F2B55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4567C1">
        <w:rPr>
          <w:b/>
          <w:color w:val="0D0D0D"/>
          <w:spacing w:val="-2"/>
          <w:sz w:val="22"/>
          <w:szCs w:val="22"/>
        </w:rPr>
        <w:t>800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00   </w:t>
      </w:r>
      <w:r w:rsidR="00F2484F" w:rsidRPr="004567C1">
        <w:rPr>
          <w:b/>
          <w:color w:val="0D0D0D"/>
          <w:spacing w:val="-2"/>
          <w:sz w:val="22"/>
          <w:szCs w:val="22"/>
        </w:rPr>
        <w:t>руб.</w:t>
      </w:r>
    </w:p>
    <w:p w:rsidR="003A6391" w:rsidRPr="0000437E" w:rsidRDefault="003A6391" w:rsidP="003A6391">
      <w:pPr>
        <w:rPr>
          <w:b/>
          <w:color w:val="0D0D0D"/>
          <w:spacing w:val="-2"/>
          <w:sz w:val="22"/>
          <w:szCs w:val="22"/>
        </w:rPr>
      </w:pPr>
      <w:r w:rsidRPr="004567C1">
        <w:rPr>
          <w:b/>
          <w:color w:val="0D0D0D"/>
          <w:spacing w:val="-2"/>
          <w:sz w:val="22"/>
          <w:szCs w:val="22"/>
        </w:rPr>
        <w:t xml:space="preserve">         - Платные услуги                                                   </w:t>
      </w:r>
      <w:r w:rsidR="00B51E50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640F7C" w:rsidRPr="004567C1">
        <w:rPr>
          <w:b/>
          <w:color w:val="0D0D0D"/>
          <w:spacing w:val="-2"/>
          <w:sz w:val="22"/>
          <w:szCs w:val="22"/>
        </w:rPr>
        <w:t xml:space="preserve">                            </w:t>
      </w:r>
      <w:r w:rsidRPr="004567C1">
        <w:rPr>
          <w:b/>
          <w:color w:val="0D0D0D"/>
          <w:spacing w:val="-2"/>
          <w:sz w:val="22"/>
          <w:szCs w:val="22"/>
        </w:rPr>
        <w:t xml:space="preserve"> –</w:t>
      </w:r>
      <w:r w:rsidR="00B868D6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F2484F" w:rsidRPr="004567C1">
        <w:rPr>
          <w:b/>
          <w:color w:val="0D0D0D"/>
          <w:spacing w:val="-2"/>
          <w:sz w:val="22"/>
          <w:szCs w:val="22"/>
        </w:rPr>
        <w:t xml:space="preserve">   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</w:t>
      </w:r>
      <w:r w:rsidR="004567C1">
        <w:rPr>
          <w:b/>
          <w:color w:val="0D0D0D"/>
          <w:spacing w:val="-2"/>
          <w:sz w:val="22"/>
          <w:szCs w:val="22"/>
        </w:rPr>
        <w:t>720</w:t>
      </w:r>
      <w:r w:rsidR="009F2B55" w:rsidRPr="004567C1">
        <w:rPr>
          <w:b/>
          <w:color w:val="0D0D0D"/>
          <w:spacing w:val="-2"/>
          <w:sz w:val="22"/>
          <w:szCs w:val="22"/>
        </w:rPr>
        <w:t>5</w:t>
      </w:r>
      <w:r w:rsidR="00164DE1" w:rsidRPr="004567C1">
        <w:rPr>
          <w:b/>
          <w:color w:val="0D0D0D"/>
          <w:spacing w:val="-2"/>
          <w:sz w:val="22"/>
          <w:szCs w:val="22"/>
        </w:rPr>
        <w:t>0</w:t>
      </w:r>
      <w:r w:rsidR="00496119" w:rsidRPr="004567C1">
        <w:rPr>
          <w:b/>
          <w:color w:val="0D0D0D"/>
          <w:spacing w:val="-2"/>
          <w:sz w:val="22"/>
          <w:szCs w:val="22"/>
        </w:rPr>
        <w:t xml:space="preserve">    </w:t>
      </w:r>
      <w:r w:rsidR="00F2484F" w:rsidRPr="004567C1">
        <w:rPr>
          <w:b/>
          <w:color w:val="0D0D0D"/>
          <w:spacing w:val="-2"/>
          <w:sz w:val="22"/>
          <w:szCs w:val="22"/>
        </w:rPr>
        <w:t>руб.</w:t>
      </w:r>
    </w:p>
    <w:p w:rsidR="003A6391" w:rsidRDefault="003A6391" w:rsidP="00C44E6C">
      <w:pPr>
        <w:rPr>
          <w:sz w:val="22"/>
          <w:szCs w:val="22"/>
        </w:rPr>
      </w:pPr>
    </w:p>
    <w:p w:rsidR="003A6391" w:rsidRDefault="003A6391" w:rsidP="003A6391">
      <w:pPr>
        <w:ind w:left="-180" w:firstLine="180"/>
        <w:rPr>
          <w:sz w:val="22"/>
          <w:szCs w:val="22"/>
        </w:rPr>
      </w:pPr>
    </w:p>
    <w:p w:rsidR="003A6391" w:rsidRPr="0000437E" w:rsidRDefault="00783F71" w:rsidP="003A6391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Д</w:t>
      </w:r>
      <w:r w:rsidR="003A6391" w:rsidRPr="0000437E">
        <w:rPr>
          <w:sz w:val="22"/>
          <w:szCs w:val="22"/>
        </w:rPr>
        <w:t xml:space="preserve">иректор </w:t>
      </w:r>
      <w:r w:rsidR="000B4F01">
        <w:rPr>
          <w:sz w:val="22"/>
          <w:szCs w:val="22"/>
        </w:rPr>
        <w:t>МБУ ДО  « ДШИ №1</w:t>
      </w:r>
      <w:r w:rsidR="003A6391" w:rsidRPr="0000437E">
        <w:rPr>
          <w:sz w:val="22"/>
          <w:szCs w:val="22"/>
        </w:rPr>
        <w:t>»                              ________________________________</w:t>
      </w:r>
    </w:p>
    <w:p w:rsidR="003A6391" w:rsidRDefault="003A6391" w:rsidP="00C44E6C">
      <w:pPr>
        <w:rPr>
          <w:sz w:val="20"/>
          <w:szCs w:val="20"/>
        </w:rPr>
      </w:pPr>
    </w:p>
    <w:p w:rsidR="003A6391" w:rsidRPr="006961D5" w:rsidRDefault="003A6391" w:rsidP="002327FD">
      <w:pPr>
        <w:pStyle w:val="ac"/>
      </w:pPr>
      <w:r>
        <w:t>Ф.И.О. исполнителя полностью</w:t>
      </w:r>
      <w:r w:rsidR="00340955">
        <w:t xml:space="preserve"> </w:t>
      </w:r>
    </w:p>
    <w:p w:rsidR="003A6391" w:rsidRDefault="003A6391" w:rsidP="002327FD">
      <w:pPr>
        <w:pStyle w:val="ac"/>
      </w:pPr>
      <w:r>
        <w:t>№ телефона</w:t>
      </w:r>
      <w:r w:rsidR="00340955">
        <w:t xml:space="preserve"> 8(3435)455-132</w:t>
      </w:r>
    </w:p>
    <w:p w:rsidR="00A00614" w:rsidRPr="00E87D95" w:rsidRDefault="00340955" w:rsidP="002327FD">
      <w:pPr>
        <w:pStyle w:val="ac"/>
      </w:pPr>
      <w:r>
        <w:t>Старкова Ирина Михайловна</w:t>
      </w:r>
    </w:p>
    <w:p w:rsidR="006A07A6" w:rsidRDefault="006A07A6" w:rsidP="00A00614">
      <w:pPr>
        <w:pStyle w:val="a9"/>
        <w:spacing w:after="0" w:afterAutospacing="0"/>
      </w:pPr>
    </w:p>
    <w:p w:rsidR="006A07A6" w:rsidRDefault="006A07A6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p w:rsidR="00E46BE9" w:rsidRPr="004C4D5A" w:rsidRDefault="00E46BE9" w:rsidP="00D95A94">
      <w:pPr>
        <w:pStyle w:val="a9"/>
        <w:spacing w:after="0" w:afterAutospacing="0"/>
        <w:jc w:val="center"/>
        <w:rPr>
          <w:sz w:val="28"/>
          <w:szCs w:val="28"/>
        </w:rPr>
      </w:pPr>
    </w:p>
    <w:sectPr w:rsidR="00E46BE9" w:rsidRPr="004C4D5A" w:rsidSect="00C44E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7E" w:rsidRDefault="006C427E" w:rsidP="00F11773">
      <w:r>
        <w:separator/>
      </w:r>
    </w:p>
  </w:endnote>
  <w:endnote w:type="continuationSeparator" w:id="0">
    <w:p w:rsidR="006C427E" w:rsidRDefault="006C427E" w:rsidP="00F11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7E" w:rsidRDefault="006C427E" w:rsidP="00F11773">
      <w:r>
        <w:separator/>
      </w:r>
    </w:p>
  </w:footnote>
  <w:footnote w:type="continuationSeparator" w:id="0">
    <w:p w:rsidR="006C427E" w:rsidRDefault="006C427E" w:rsidP="00F11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578E5C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16EE9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177CDA"/>
    <w:multiLevelType w:val="hybridMultilevel"/>
    <w:tmpl w:val="19D2D61C"/>
    <w:lvl w:ilvl="0" w:tplc="B1523F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D54A17"/>
    <w:multiLevelType w:val="hybridMultilevel"/>
    <w:tmpl w:val="A4AA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306DE"/>
    <w:multiLevelType w:val="multilevel"/>
    <w:tmpl w:val="607853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B5F43AC"/>
    <w:multiLevelType w:val="hybridMultilevel"/>
    <w:tmpl w:val="19D2D61C"/>
    <w:lvl w:ilvl="0" w:tplc="B1523F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7F0CEC"/>
    <w:multiLevelType w:val="hybridMultilevel"/>
    <w:tmpl w:val="19D2D61C"/>
    <w:lvl w:ilvl="0" w:tplc="B1523F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3B1C4B"/>
    <w:multiLevelType w:val="hybridMultilevel"/>
    <w:tmpl w:val="98CAE342"/>
    <w:lvl w:ilvl="0" w:tplc="04B4B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C4D09"/>
    <w:multiLevelType w:val="hybridMultilevel"/>
    <w:tmpl w:val="0B925F3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A6391"/>
    <w:rsid w:val="00012574"/>
    <w:rsid w:val="00012ECF"/>
    <w:rsid w:val="00013F60"/>
    <w:rsid w:val="00015196"/>
    <w:rsid w:val="0001595F"/>
    <w:rsid w:val="00015B08"/>
    <w:rsid w:val="000165F0"/>
    <w:rsid w:val="000219AC"/>
    <w:rsid w:val="000223BC"/>
    <w:rsid w:val="0002318C"/>
    <w:rsid w:val="00023769"/>
    <w:rsid w:val="000247D4"/>
    <w:rsid w:val="00025687"/>
    <w:rsid w:val="00031A71"/>
    <w:rsid w:val="000326DB"/>
    <w:rsid w:val="00032C59"/>
    <w:rsid w:val="0003651F"/>
    <w:rsid w:val="000410C5"/>
    <w:rsid w:val="0004461A"/>
    <w:rsid w:val="000467F2"/>
    <w:rsid w:val="00046AB7"/>
    <w:rsid w:val="00051A28"/>
    <w:rsid w:val="000614A5"/>
    <w:rsid w:val="00061F5B"/>
    <w:rsid w:val="000642E3"/>
    <w:rsid w:val="0006573B"/>
    <w:rsid w:val="0006589E"/>
    <w:rsid w:val="00067AB8"/>
    <w:rsid w:val="0007019F"/>
    <w:rsid w:val="00072D95"/>
    <w:rsid w:val="00073179"/>
    <w:rsid w:val="00075192"/>
    <w:rsid w:val="00080B42"/>
    <w:rsid w:val="00082BB0"/>
    <w:rsid w:val="0008318B"/>
    <w:rsid w:val="000846BF"/>
    <w:rsid w:val="00091530"/>
    <w:rsid w:val="0009593B"/>
    <w:rsid w:val="000A3D79"/>
    <w:rsid w:val="000A4E83"/>
    <w:rsid w:val="000A518D"/>
    <w:rsid w:val="000B1AC0"/>
    <w:rsid w:val="000B3B57"/>
    <w:rsid w:val="000B4F01"/>
    <w:rsid w:val="000B5129"/>
    <w:rsid w:val="000B5EEC"/>
    <w:rsid w:val="000B6679"/>
    <w:rsid w:val="000C11C9"/>
    <w:rsid w:val="000C3957"/>
    <w:rsid w:val="000C49DB"/>
    <w:rsid w:val="000C6D0F"/>
    <w:rsid w:val="000D113C"/>
    <w:rsid w:val="000D369F"/>
    <w:rsid w:val="000D55BE"/>
    <w:rsid w:val="000E051B"/>
    <w:rsid w:val="000E1241"/>
    <w:rsid w:val="000E3CE4"/>
    <w:rsid w:val="000E4C62"/>
    <w:rsid w:val="000E7C06"/>
    <w:rsid w:val="000F0CBD"/>
    <w:rsid w:val="000F1CB7"/>
    <w:rsid w:val="000F33DB"/>
    <w:rsid w:val="000F43AF"/>
    <w:rsid w:val="000F5DDA"/>
    <w:rsid w:val="000F5E40"/>
    <w:rsid w:val="000F6923"/>
    <w:rsid w:val="00106D0B"/>
    <w:rsid w:val="00106E1E"/>
    <w:rsid w:val="00107486"/>
    <w:rsid w:val="001078E0"/>
    <w:rsid w:val="0011151C"/>
    <w:rsid w:val="0011280C"/>
    <w:rsid w:val="00112B10"/>
    <w:rsid w:val="00120F13"/>
    <w:rsid w:val="0012250E"/>
    <w:rsid w:val="001259BD"/>
    <w:rsid w:val="00130527"/>
    <w:rsid w:val="001353E8"/>
    <w:rsid w:val="00136365"/>
    <w:rsid w:val="00137D16"/>
    <w:rsid w:val="00141042"/>
    <w:rsid w:val="00141529"/>
    <w:rsid w:val="0014240A"/>
    <w:rsid w:val="00142596"/>
    <w:rsid w:val="0014263B"/>
    <w:rsid w:val="001461C2"/>
    <w:rsid w:val="001509DB"/>
    <w:rsid w:val="00152865"/>
    <w:rsid w:val="00154199"/>
    <w:rsid w:val="001566ED"/>
    <w:rsid w:val="00157CE0"/>
    <w:rsid w:val="00160359"/>
    <w:rsid w:val="00162BC6"/>
    <w:rsid w:val="00164DE1"/>
    <w:rsid w:val="00166506"/>
    <w:rsid w:val="001700E3"/>
    <w:rsid w:val="00171239"/>
    <w:rsid w:val="00171C84"/>
    <w:rsid w:val="0017482E"/>
    <w:rsid w:val="00190B19"/>
    <w:rsid w:val="0019168C"/>
    <w:rsid w:val="001944E5"/>
    <w:rsid w:val="00194E45"/>
    <w:rsid w:val="00195628"/>
    <w:rsid w:val="00196262"/>
    <w:rsid w:val="00196E5D"/>
    <w:rsid w:val="0019774D"/>
    <w:rsid w:val="00197AE2"/>
    <w:rsid w:val="001A11D3"/>
    <w:rsid w:val="001A1D16"/>
    <w:rsid w:val="001A38F2"/>
    <w:rsid w:val="001A43B6"/>
    <w:rsid w:val="001A4FA7"/>
    <w:rsid w:val="001A7F4F"/>
    <w:rsid w:val="001B121B"/>
    <w:rsid w:val="001B6445"/>
    <w:rsid w:val="001C0C1E"/>
    <w:rsid w:val="001C1D0C"/>
    <w:rsid w:val="001C6F13"/>
    <w:rsid w:val="001D00D6"/>
    <w:rsid w:val="001D10A7"/>
    <w:rsid w:val="001D7CAC"/>
    <w:rsid w:val="001E0004"/>
    <w:rsid w:val="001E1E80"/>
    <w:rsid w:val="001E34C6"/>
    <w:rsid w:val="001E4BF8"/>
    <w:rsid w:val="001E4E17"/>
    <w:rsid w:val="001E553A"/>
    <w:rsid w:val="001E5C00"/>
    <w:rsid w:val="001E604F"/>
    <w:rsid w:val="001E79A3"/>
    <w:rsid w:val="001F50F4"/>
    <w:rsid w:val="001F591A"/>
    <w:rsid w:val="001F5D8D"/>
    <w:rsid w:val="00202F5C"/>
    <w:rsid w:val="00203475"/>
    <w:rsid w:val="00205EED"/>
    <w:rsid w:val="002136A6"/>
    <w:rsid w:val="002161C8"/>
    <w:rsid w:val="00216BB4"/>
    <w:rsid w:val="00221C59"/>
    <w:rsid w:val="002227D7"/>
    <w:rsid w:val="00223475"/>
    <w:rsid w:val="002240DC"/>
    <w:rsid w:val="0022762D"/>
    <w:rsid w:val="00230229"/>
    <w:rsid w:val="00230428"/>
    <w:rsid w:val="00231A6B"/>
    <w:rsid w:val="002327FD"/>
    <w:rsid w:val="00234F0C"/>
    <w:rsid w:val="00236D59"/>
    <w:rsid w:val="00237016"/>
    <w:rsid w:val="002409AF"/>
    <w:rsid w:val="00244CA6"/>
    <w:rsid w:val="00245B4A"/>
    <w:rsid w:val="00251BD0"/>
    <w:rsid w:val="0025653E"/>
    <w:rsid w:val="00271334"/>
    <w:rsid w:val="00272E8F"/>
    <w:rsid w:val="00273176"/>
    <w:rsid w:val="0027461C"/>
    <w:rsid w:val="0027709B"/>
    <w:rsid w:val="00277319"/>
    <w:rsid w:val="00277997"/>
    <w:rsid w:val="00280054"/>
    <w:rsid w:val="00281F3D"/>
    <w:rsid w:val="002822B4"/>
    <w:rsid w:val="00283038"/>
    <w:rsid w:val="0028712E"/>
    <w:rsid w:val="002900F8"/>
    <w:rsid w:val="002912CB"/>
    <w:rsid w:val="0029142B"/>
    <w:rsid w:val="002A11C5"/>
    <w:rsid w:val="002A3990"/>
    <w:rsid w:val="002A4143"/>
    <w:rsid w:val="002A5CCF"/>
    <w:rsid w:val="002A6A20"/>
    <w:rsid w:val="002A7856"/>
    <w:rsid w:val="002A7A97"/>
    <w:rsid w:val="002B594E"/>
    <w:rsid w:val="002B79B1"/>
    <w:rsid w:val="002C01DD"/>
    <w:rsid w:val="002C151E"/>
    <w:rsid w:val="002D0CCB"/>
    <w:rsid w:val="002D2ED3"/>
    <w:rsid w:val="002D5934"/>
    <w:rsid w:val="002D63E6"/>
    <w:rsid w:val="002F1E8B"/>
    <w:rsid w:val="002F23C0"/>
    <w:rsid w:val="002F3D6E"/>
    <w:rsid w:val="002F4A75"/>
    <w:rsid w:val="002F69E1"/>
    <w:rsid w:val="0030299D"/>
    <w:rsid w:val="00304EE8"/>
    <w:rsid w:val="00305231"/>
    <w:rsid w:val="00305E0D"/>
    <w:rsid w:val="00305EA0"/>
    <w:rsid w:val="00314019"/>
    <w:rsid w:val="0031554D"/>
    <w:rsid w:val="00320859"/>
    <w:rsid w:val="00321F16"/>
    <w:rsid w:val="003238F1"/>
    <w:rsid w:val="003249E9"/>
    <w:rsid w:val="00326DFB"/>
    <w:rsid w:val="00330E49"/>
    <w:rsid w:val="00332431"/>
    <w:rsid w:val="003325D2"/>
    <w:rsid w:val="0034002C"/>
    <w:rsid w:val="00340955"/>
    <w:rsid w:val="00341388"/>
    <w:rsid w:val="00343CB4"/>
    <w:rsid w:val="003470A5"/>
    <w:rsid w:val="00351D50"/>
    <w:rsid w:val="00352F6A"/>
    <w:rsid w:val="00356C21"/>
    <w:rsid w:val="00360078"/>
    <w:rsid w:val="00364733"/>
    <w:rsid w:val="00364831"/>
    <w:rsid w:val="003702DE"/>
    <w:rsid w:val="00373034"/>
    <w:rsid w:val="003764D9"/>
    <w:rsid w:val="00380BEB"/>
    <w:rsid w:val="003816E9"/>
    <w:rsid w:val="00381707"/>
    <w:rsid w:val="00384532"/>
    <w:rsid w:val="003859F0"/>
    <w:rsid w:val="003879A0"/>
    <w:rsid w:val="003928B5"/>
    <w:rsid w:val="00397D4A"/>
    <w:rsid w:val="003A11CF"/>
    <w:rsid w:val="003A158B"/>
    <w:rsid w:val="003A31AE"/>
    <w:rsid w:val="003A5C31"/>
    <w:rsid w:val="003A6391"/>
    <w:rsid w:val="003B070F"/>
    <w:rsid w:val="003B0E6D"/>
    <w:rsid w:val="003B1574"/>
    <w:rsid w:val="003B1A02"/>
    <w:rsid w:val="003B4F83"/>
    <w:rsid w:val="003B7B44"/>
    <w:rsid w:val="003C3A47"/>
    <w:rsid w:val="003C7426"/>
    <w:rsid w:val="003D0060"/>
    <w:rsid w:val="003D03E8"/>
    <w:rsid w:val="003D33FD"/>
    <w:rsid w:val="003D50CC"/>
    <w:rsid w:val="003E4C27"/>
    <w:rsid w:val="003F2141"/>
    <w:rsid w:val="003F4262"/>
    <w:rsid w:val="003F54D2"/>
    <w:rsid w:val="003F7A70"/>
    <w:rsid w:val="00401221"/>
    <w:rsid w:val="0040210F"/>
    <w:rsid w:val="00404044"/>
    <w:rsid w:val="00404233"/>
    <w:rsid w:val="004222B4"/>
    <w:rsid w:val="00422CB9"/>
    <w:rsid w:val="004244BF"/>
    <w:rsid w:val="00424676"/>
    <w:rsid w:val="00424F18"/>
    <w:rsid w:val="004253A0"/>
    <w:rsid w:val="004342ED"/>
    <w:rsid w:val="0043462F"/>
    <w:rsid w:val="00440625"/>
    <w:rsid w:val="00442784"/>
    <w:rsid w:val="00442AA2"/>
    <w:rsid w:val="00452EF3"/>
    <w:rsid w:val="00455089"/>
    <w:rsid w:val="004567C1"/>
    <w:rsid w:val="004636E7"/>
    <w:rsid w:val="00470413"/>
    <w:rsid w:val="00474527"/>
    <w:rsid w:val="00474DDF"/>
    <w:rsid w:val="00475C84"/>
    <w:rsid w:val="00477116"/>
    <w:rsid w:val="00484576"/>
    <w:rsid w:val="00484B5B"/>
    <w:rsid w:val="00491440"/>
    <w:rsid w:val="00496119"/>
    <w:rsid w:val="004971C4"/>
    <w:rsid w:val="004A1891"/>
    <w:rsid w:val="004A1C09"/>
    <w:rsid w:val="004A1DD7"/>
    <w:rsid w:val="004A3389"/>
    <w:rsid w:val="004B1FC9"/>
    <w:rsid w:val="004B2340"/>
    <w:rsid w:val="004B30F7"/>
    <w:rsid w:val="004B47D4"/>
    <w:rsid w:val="004B56CD"/>
    <w:rsid w:val="004C16F3"/>
    <w:rsid w:val="004C3A42"/>
    <w:rsid w:val="004C444E"/>
    <w:rsid w:val="004C4D5A"/>
    <w:rsid w:val="004C6A0D"/>
    <w:rsid w:val="004D122B"/>
    <w:rsid w:val="004D2499"/>
    <w:rsid w:val="004D355B"/>
    <w:rsid w:val="004D5A22"/>
    <w:rsid w:val="004D65A2"/>
    <w:rsid w:val="004E4BB6"/>
    <w:rsid w:val="004E50E8"/>
    <w:rsid w:val="004E589E"/>
    <w:rsid w:val="004E7171"/>
    <w:rsid w:val="004F37DC"/>
    <w:rsid w:val="004F5CD1"/>
    <w:rsid w:val="004F720B"/>
    <w:rsid w:val="004F79E3"/>
    <w:rsid w:val="00500B08"/>
    <w:rsid w:val="00501C26"/>
    <w:rsid w:val="0050516E"/>
    <w:rsid w:val="005078DB"/>
    <w:rsid w:val="00510974"/>
    <w:rsid w:val="0051335D"/>
    <w:rsid w:val="00515406"/>
    <w:rsid w:val="00520BE5"/>
    <w:rsid w:val="00520FD5"/>
    <w:rsid w:val="005228C6"/>
    <w:rsid w:val="005237CA"/>
    <w:rsid w:val="00524357"/>
    <w:rsid w:val="00524E37"/>
    <w:rsid w:val="00524EB3"/>
    <w:rsid w:val="00534F95"/>
    <w:rsid w:val="00535472"/>
    <w:rsid w:val="005365ED"/>
    <w:rsid w:val="00540AAB"/>
    <w:rsid w:val="00540BE1"/>
    <w:rsid w:val="005419F6"/>
    <w:rsid w:val="00542C68"/>
    <w:rsid w:val="00545290"/>
    <w:rsid w:val="00545CF2"/>
    <w:rsid w:val="00551B0D"/>
    <w:rsid w:val="005572DF"/>
    <w:rsid w:val="00557382"/>
    <w:rsid w:val="0056341C"/>
    <w:rsid w:val="00563A17"/>
    <w:rsid w:val="00563BA4"/>
    <w:rsid w:val="00567C65"/>
    <w:rsid w:val="00570945"/>
    <w:rsid w:val="005719DE"/>
    <w:rsid w:val="00571C7C"/>
    <w:rsid w:val="00574CCA"/>
    <w:rsid w:val="0057564D"/>
    <w:rsid w:val="00580A1F"/>
    <w:rsid w:val="00581C2C"/>
    <w:rsid w:val="005838C8"/>
    <w:rsid w:val="00586D5F"/>
    <w:rsid w:val="005910E7"/>
    <w:rsid w:val="0059120C"/>
    <w:rsid w:val="005940A0"/>
    <w:rsid w:val="00594A66"/>
    <w:rsid w:val="005A020D"/>
    <w:rsid w:val="005A2485"/>
    <w:rsid w:val="005A30CC"/>
    <w:rsid w:val="005A4ECD"/>
    <w:rsid w:val="005A6504"/>
    <w:rsid w:val="005A6F5D"/>
    <w:rsid w:val="005B1B74"/>
    <w:rsid w:val="005B4CFC"/>
    <w:rsid w:val="005C0D8E"/>
    <w:rsid w:val="005C0DB4"/>
    <w:rsid w:val="005C0DE9"/>
    <w:rsid w:val="005C43F9"/>
    <w:rsid w:val="005C587D"/>
    <w:rsid w:val="005C5A94"/>
    <w:rsid w:val="005D0C44"/>
    <w:rsid w:val="005D4F52"/>
    <w:rsid w:val="005D7E71"/>
    <w:rsid w:val="005E020D"/>
    <w:rsid w:val="005E0544"/>
    <w:rsid w:val="005E3B77"/>
    <w:rsid w:val="005E7477"/>
    <w:rsid w:val="005E7F52"/>
    <w:rsid w:val="005F516A"/>
    <w:rsid w:val="005F6428"/>
    <w:rsid w:val="0060403B"/>
    <w:rsid w:val="00613D6E"/>
    <w:rsid w:val="00614312"/>
    <w:rsid w:val="00621564"/>
    <w:rsid w:val="00623B25"/>
    <w:rsid w:val="006240D8"/>
    <w:rsid w:val="00625B3D"/>
    <w:rsid w:val="00626351"/>
    <w:rsid w:val="00636211"/>
    <w:rsid w:val="00636E07"/>
    <w:rsid w:val="006374E3"/>
    <w:rsid w:val="00640F7C"/>
    <w:rsid w:val="00642D53"/>
    <w:rsid w:val="00652056"/>
    <w:rsid w:val="006529CC"/>
    <w:rsid w:val="00653A62"/>
    <w:rsid w:val="0065708F"/>
    <w:rsid w:val="006658A6"/>
    <w:rsid w:val="00670805"/>
    <w:rsid w:val="00671764"/>
    <w:rsid w:val="00671CBA"/>
    <w:rsid w:val="00672121"/>
    <w:rsid w:val="0067247A"/>
    <w:rsid w:val="006727F7"/>
    <w:rsid w:val="006728A5"/>
    <w:rsid w:val="00675124"/>
    <w:rsid w:val="00681700"/>
    <w:rsid w:val="00685006"/>
    <w:rsid w:val="00686BD5"/>
    <w:rsid w:val="00687B88"/>
    <w:rsid w:val="0069168D"/>
    <w:rsid w:val="006918B2"/>
    <w:rsid w:val="00692BCB"/>
    <w:rsid w:val="00693DC0"/>
    <w:rsid w:val="006A0433"/>
    <w:rsid w:val="006A07A6"/>
    <w:rsid w:val="006A0F7B"/>
    <w:rsid w:val="006A1ED0"/>
    <w:rsid w:val="006A3771"/>
    <w:rsid w:val="006B2656"/>
    <w:rsid w:val="006B600A"/>
    <w:rsid w:val="006B7454"/>
    <w:rsid w:val="006C01E4"/>
    <w:rsid w:val="006C0B5D"/>
    <w:rsid w:val="006C32B2"/>
    <w:rsid w:val="006C427E"/>
    <w:rsid w:val="006C6386"/>
    <w:rsid w:val="006D0C26"/>
    <w:rsid w:val="006D2A7E"/>
    <w:rsid w:val="006D2B79"/>
    <w:rsid w:val="006D505E"/>
    <w:rsid w:val="006D6609"/>
    <w:rsid w:val="006E404C"/>
    <w:rsid w:val="006F0674"/>
    <w:rsid w:val="006F0B7E"/>
    <w:rsid w:val="006F32FA"/>
    <w:rsid w:val="006F5F13"/>
    <w:rsid w:val="006F64C4"/>
    <w:rsid w:val="006F66E0"/>
    <w:rsid w:val="00703B6A"/>
    <w:rsid w:val="00705189"/>
    <w:rsid w:val="0071387A"/>
    <w:rsid w:val="00722798"/>
    <w:rsid w:val="007231F9"/>
    <w:rsid w:val="007244A5"/>
    <w:rsid w:val="00725C80"/>
    <w:rsid w:val="00733774"/>
    <w:rsid w:val="007343EA"/>
    <w:rsid w:val="007402D7"/>
    <w:rsid w:val="0074056F"/>
    <w:rsid w:val="00741D3A"/>
    <w:rsid w:val="00742FFB"/>
    <w:rsid w:val="00743891"/>
    <w:rsid w:val="00745F99"/>
    <w:rsid w:val="0075257F"/>
    <w:rsid w:val="00755827"/>
    <w:rsid w:val="00763709"/>
    <w:rsid w:val="00765C6B"/>
    <w:rsid w:val="0076741B"/>
    <w:rsid w:val="007710CD"/>
    <w:rsid w:val="0077265F"/>
    <w:rsid w:val="007745D1"/>
    <w:rsid w:val="00775941"/>
    <w:rsid w:val="00777E6B"/>
    <w:rsid w:val="0078396E"/>
    <w:rsid w:val="00783F71"/>
    <w:rsid w:val="00784568"/>
    <w:rsid w:val="0078580C"/>
    <w:rsid w:val="0079002E"/>
    <w:rsid w:val="00790975"/>
    <w:rsid w:val="0079562B"/>
    <w:rsid w:val="00796266"/>
    <w:rsid w:val="007A0AFD"/>
    <w:rsid w:val="007A1269"/>
    <w:rsid w:val="007A2E65"/>
    <w:rsid w:val="007A3784"/>
    <w:rsid w:val="007A6942"/>
    <w:rsid w:val="007A6D8A"/>
    <w:rsid w:val="007A79CF"/>
    <w:rsid w:val="007B2A6B"/>
    <w:rsid w:val="007B42B2"/>
    <w:rsid w:val="007B739A"/>
    <w:rsid w:val="007B7FF7"/>
    <w:rsid w:val="007C0E63"/>
    <w:rsid w:val="007C2922"/>
    <w:rsid w:val="007C32EA"/>
    <w:rsid w:val="007C3C84"/>
    <w:rsid w:val="007C496C"/>
    <w:rsid w:val="007C5D66"/>
    <w:rsid w:val="007C7BDD"/>
    <w:rsid w:val="007D1B80"/>
    <w:rsid w:val="007D3058"/>
    <w:rsid w:val="007D362D"/>
    <w:rsid w:val="007D4A2F"/>
    <w:rsid w:val="007E00EE"/>
    <w:rsid w:val="007E0FB8"/>
    <w:rsid w:val="007E2570"/>
    <w:rsid w:val="007F1734"/>
    <w:rsid w:val="007F1B2B"/>
    <w:rsid w:val="007F29E2"/>
    <w:rsid w:val="007F3B2C"/>
    <w:rsid w:val="007F3CCE"/>
    <w:rsid w:val="007F4B57"/>
    <w:rsid w:val="007F79F7"/>
    <w:rsid w:val="00802ED1"/>
    <w:rsid w:val="0080466F"/>
    <w:rsid w:val="00804FC9"/>
    <w:rsid w:val="008051BF"/>
    <w:rsid w:val="00805949"/>
    <w:rsid w:val="00813BE8"/>
    <w:rsid w:val="00813F31"/>
    <w:rsid w:val="008153A5"/>
    <w:rsid w:val="00816B86"/>
    <w:rsid w:val="008251B3"/>
    <w:rsid w:val="00826FFC"/>
    <w:rsid w:val="00831CA4"/>
    <w:rsid w:val="0083427C"/>
    <w:rsid w:val="008345DF"/>
    <w:rsid w:val="00835CEB"/>
    <w:rsid w:val="00844AFF"/>
    <w:rsid w:val="008515E2"/>
    <w:rsid w:val="00852883"/>
    <w:rsid w:val="0085290F"/>
    <w:rsid w:val="00852D7B"/>
    <w:rsid w:val="00866525"/>
    <w:rsid w:val="0086754B"/>
    <w:rsid w:val="00871017"/>
    <w:rsid w:val="0087118A"/>
    <w:rsid w:val="00871CAE"/>
    <w:rsid w:val="00872265"/>
    <w:rsid w:val="00884322"/>
    <w:rsid w:val="00886C11"/>
    <w:rsid w:val="008921CA"/>
    <w:rsid w:val="0089498D"/>
    <w:rsid w:val="008961AC"/>
    <w:rsid w:val="008A0ABD"/>
    <w:rsid w:val="008A0BCA"/>
    <w:rsid w:val="008A36F8"/>
    <w:rsid w:val="008A5AC9"/>
    <w:rsid w:val="008B1809"/>
    <w:rsid w:val="008B1FCE"/>
    <w:rsid w:val="008C14FB"/>
    <w:rsid w:val="008C3344"/>
    <w:rsid w:val="008C3CA4"/>
    <w:rsid w:val="008C4463"/>
    <w:rsid w:val="008D01F7"/>
    <w:rsid w:val="008D0C36"/>
    <w:rsid w:val="008D1D5E"/>
    <w:rsid w:val="008D7D73"/>
    <w:rsid w:val="008E11E1"/>
    <w:rsid w:val="008E43EE"/>
    <w:rsid w:val="008F0E7A"/>
    <w:rsid w:val="008F15BC"/>
    <w:rsid w:val="008F2E91"/>
    <w:rsid w:val="008F40BC"/>
    <w:rsid w:val="008F7A6E"/>
    <w:rsid w:val="009005B8"/>
    <w:rsid w:val="009019FA"/>
    <w:rsid w:val="00902CBC"/>
    <w:rsid w:val="00905840"/>
    <w:rsid w:val="00905E8C"/>
    <w:rsid w:val="00910F49"/>
    <w:rsid w:val="00911A52"/>
    <w:rsid w:val="00921BEA"/>
    <w:rsid w:val="00924B19"/>
    <w:rsid w:val="00924EA3"/>
    <w:rsid w:val="009271D5"/>
    <w:rsid w:val="00932E50"/>
    <w:rsid w:val="00933494"/>
    <w:rsid w:val="0093501E"/>
    <w:rsid w:val="00940444"/>
    <w:rsid w:val="00940E19"/>
    <w:rsid w:val="00944A05"/>
    <w:rsid w:val="009469BE"/>
    <w:rsid w:val="009475CD"/>
    <w:rsid w:val="00947C16"/>
    <w:rsid w:val="00951CC3"/>
    <w:rsid w:val="00956146"/>
    <w:rsid w:val="00960AF2"/>
    <w:rsid w:val="00962A2F"/>
    <w:rsid w:val="00963B05"/>
    <w:rsid w:val="0096489C"/>
    <w:rsid w:val="009673B3"/>
    <w:rsid w:val="0097070C"/>
    <w:rsid w:val="009708EF"/>
    <w:rsid w:val="00970DD3"/>
    <w:rsid w:val="009730BE"/>
    <w:rsid w:val="00973EB7"/>
    <w:rsid w:val="00976A9A"/>
    <w:rsid w:val="0097777B"/>
    <w:rsid w:val="00980D3A"/>
    <w:rsid w:val="00981027"/>
    <w:rsid w:val="009825BF"/>
    <w:rsid w:val="00987FE0"/>
    <w:rsid w:val="00991725"/>
    <w:rsid w:val="009940A0"/>
    <w:rsid w:val="00995F0B"/>
    <w:rsid w:val="00997662"/>
    <w:rsid w:val="009A0118"/>
    <w:rsid w:val="009A0E3C"/>
    <w:rsid w:val="009A1038"/>
    <w:rsid w:val="009A1C66"/>
    <w:rsid w:val="009A2189"/>
    <w:rsid w:val="009A302C"/>
    <w:rsid w:val="009A35CF"/>
    <w:rsid w:val="009A3E0D"/>
    <w:rsid w:val="009B3103"/>
    <w:rsid w:val="009B7085"/>
    <w:rsid w:val="009C15D6"/>
    <w:rsid w:val="009C16F6"/>
    <w:rsid w:val="009C2DA7"/>
    <w:rsid w:val="009C481F"/>
    <w:rsid w:val="009C7086"/>
    <w:rsid w:val="009C783F"/>
    <w:rsid w:val="009C7DDE"/>
    <w:rsid w:val="009D0099"/>
    <w:rsid w:val="009D0A20"/>
    <w:rsid w:val="009D3BED"/>
    <w:rsid w:val="009D5BB9"/>
    <w:rsid w:val="009D6FFE"/>
    <w:rsid w:val="009D782B"/>
    <w:rsid w:val="009E164C"/>
    <w:rsid w:val="009E2ED5"/>
    <w:rsid w:val="009E349D"/>
    <w:rsid w:val="009E5670"/>
    <w:rsid w:val="009E6590"/>
    <w:rsid w:val="009F2B55"/>
    <w:rsid w:val="009F4CF0"/>
    <w:rsid w:val="009F64D9"/>
    <w:rsid w:val="009F650F"/>
    <w:rsid w:val="009F67AF"/>
    <w:rsid w:val="009F77C0"/>
    <w:rsid w:val="00A00614"/>
    <w:rsid w:val="00A007F4"/>
    <w:rsid w:val="00A009BA"/>
    <w:rsid w:val="00A05D05"/>
    <w:rsid w:val="00A122B9"/>
    <w:rsid w:val="00A12CF9"/>
    <w:rsid w:val="00A1315D"/>
    <w:rsid w:val="00A133AA"/>
    <w:rsid w:val="00A1488C"/>
    <w:rsid w:val="00A14A0F"/>
    <w:rsid w:val="00A1511D"/>
    <w:rsid w:val="00A170BC"/>
    <w:rsid w:val="00A172A0"/>
    <w:rsid w:val="00A21233"/>
    <w:rsid w:val="00A2190F"/>
    <w:rsid w:val="00A22341"/>
    <w:rsid w:val="00A22A26"/>
    <w:rsid w:val="00A23EFA"/>
    <w:rsid w:val="00A2640A"/>
    <w:rsid w:val="00A37784"/>
    <w:rsid w:val="00A37BBC"/>
    <w:rsid w:val="00A4599B"/>
    <w:rsid w:val="00A45D50"/>
    <w:rsid w:val="00A53A74"/>
    <w:rsid w:val="00A53FB2"/>
    <w:rsid w:val="00A55123"/>
    <w:rsid w:val="00A56554"/>
    <w:rsid w:val="00A616B6"/>
    <w:rsid w:val="00A625BF"/>
    <w:rsid w:val="00A632BE"/>
    <w:rsid w:val="00A63789"/>
    <w:rsid w:val="00A63C8D"/>
    <w:rsid w:val="00A65FB0"/>
    <w:rsid w:val="00A70217"/>
    <w:rsid w:val="00A766F0"/>
    <w:rsid w:val="00A77B67"/>
    <w:rsid w:val="00A84A28"/>
    <w:rsid w:val="00A85ED4"/>
    <w:rsid w:val="00A86A76"/>
    <w:rsid w:val="00A93E19"/>
    <w:rsid w:val="00AA5EC8"/>
    <w:rsid w:val="00AA78E3"/>
    <w:rsid w:val="00AB1D92"/>
    <w:rsid w:val="00AB259D"/>
    <w:rsid w:val="00AB263B"/>
    <w:rsid w:val="00AB2F9A"/>
    <w:rsid w:val="00AB376E"/>
    <w:rsid w:val="00AB6F82"/>
    <w:rsid w:val="00AB7994"/>
    <w:rsid w:val="00AC1AC5"/>
    <w:rsid w:val="00AC2984"/>
    <w:rsid w:val="00AC3290"/>
    <w:rsid w:val="00AC5DDF"/>
    <w:rsid w:val="00AD147B"/>
    <w:rsid w:val="00AD2F7E"/>
    <w:rsid w:val="00AD34A9"/>
    <w:rsid w:val="00AD5BC6"/>
    <w:rsid w:val="00AE0CDF"/>
    <w:rsid w:val="00AE6BED"/>
    <w:rsid w:val="00AF02A7"/>
    <w:rsid w:val="00AF15F6"/>
    <w:rsid w:val="00AF1AAA"/>
    <w:rsid w:val="00AF1E22"/>
    <w:rsid w:val="00AF2C9A"/>
    <w:rsid w:val="00AF6590"/>
    <w:rsid w:val="00AF6F21"/>
    <w:rsid w:val="00B01996"/>
    <w:rsid w:val="00B0281F"/>
    <w:rsid w:val="00B0566D"/>
    <w:rsid w:val="00B0646C"/>
    <w:rsid w:val="00B11CA4"/>
    <w:rsid w:val="00B1605D"/>
    <w:rsid w:val="00B17C75"/>
    <w:rsid w:val="00B2079F"/>
    <w:rsid w:val="00B207C7"/>
    <w:rsid w:val="00B23F2A"/>
    <w:rsid w:val="00B2563C"/>
    <w:rsid w:val="00B26C48"/>
    <w:rsid w:val="00B31FD5"/>
    <w:rsid w:val="00B3208C"/>
    <w:rsid w:val="00B352EC"/>
    <w:rsid w:val="00B36934"/>
    <w:rsid w:val="00B3761A"/>
    <w:rsid w:val="00B418C7"/>
    <w:rsid w:val="00B425A6"/>
    <w:rsid w:val="00B50CDB"/>
    <w:rsid w:val="00B51AFE"/>
    <w:rsid w:val="00B51E50"/>
    <w:rsid w:val="00B525FA"/>
    <w:rsid w:val="00B552E7"/>
    <w:rsid w:val="00B57F3A"/>
    <w:rsid w:val="00B64EBD"/>
    <w:rsid w:val="00B671CE"/>
    <w:rsid w:val="00B676E0"/>
    <w:rsid w:val="00B70C8F"/>
    <w:rsid w:val="00B72CE5"/>
    <w:rsid w:val="00B73861"/>
    <w:rsid w:val="00B74681"/>
    <w:rsid w:val="00B74DB6"/>
    <w:rsid w:val="00B7505C"/>
    <w:rsid w:val="00B75610"/>
    <w:rsid w:val="00B75B00"/>
    <w:rsid w:val="00B76210"/>
    <w:rsid w:val="00B76CB6"/>
    <w:rsid w:val="00B77CFA"/>
    <w:rsid w:val="00B83CA2"/>
    <w:rsid w:val="00B83F33"/>
    <w:rsid w:val="00B849D9"/>
    <w:rsid w:val="00B84B89"/>
    <w:rsid w:val="00B85A0C"/>
    <w:rsid w:val="00B8661C"/>
    <w:rsid w:val="00B868D6"/>
    <w:rsid w:val="00B86D26"/>
    <w:rsid w:val="00B9123A"/>
    <w:rsid w:val="00B941B6"/>
    <w:rsid w:val="00B958CA"/>
    <w:rsid w:val="00B9697F"/>
    <w:rsid w:val="00B96E38"/>
    <w:rsid w:val="00B97655"/>
    <w:rsid w:val="00B97FFA"/>
    <w:rsid w:val="00BA105A"/>
    <w:rsid w:val="00BA6431"/>
    <w:rsid w:val="00BA7221"/>
    <w:rsid w:val="00BB382B"/>
    <w:rsid w:val="00BB6862"/>
    <w:rsid w:val="00BB6A30"/>
    <w:rsid w:val="00BB726A"/>
    <w:rsid w:val="00BC071E"/>
    <w:rsid w:val="00BC1A48"/>
    <w:rsid w:val="00BC3167"/>
    <w:rsid w:val="00BC31D7"/>
    <w:rsid w:val="00BC5245"/>
    <w:rsid w:val="00BC6FA4"/>
    <w:rsid w:val="00BD33B9"/>
    <w:rsid w:val="00BD4B95"/>
    <w:rsid w:val="00BD69A8"/>
    <w:rsid w:val="00BD77B4"/>
    <w:rsid w:val="00BE227B"/>
    <w:rsid w:val="00BE46AD"/>
    <w:rsid w:val="00BE4AAB"/>
    <w:rsid w:val="00BE4F4F"/>
    <w:rsid w:val="00BE7A2A"/>
    <w:rsid w:val="00BF39F0"/>
    <w:rsid w:val="00BF4722"/>
    <w:rsid w:val="00BF52B2"/>
    <w:rsid w:val="00C05CA6"/>
    <w:rsid w:val="00C070EF"/>
    <w:rsid w:val="00C11238"/>
    <w:rsid w:val="00C13453"/>
    <w:rsid w:val="00C16027"/>
    <w:rsid w:val="00C16628"/>
    <w:rsid w:val="00C200C3"/>
    <w:rsid w:val="00C2084D"/>
    <w:rsid w:val="00C21675"/>
    <w:rsid w:val="00C22F42"/>
    <w:rsid w:val="00C244D8"/>
    <w:rsid w:val="00C27122"/>
    <w:rsid w:val="00C339FD"/>
    <w:rsid w:val="00C35023"/>
    <w:rsid w:val="00C36A95"/>
    <w:rsid w:val="00C36EEF"/>
    <w:rsid w:val="00C37942"/>
    <w:rsid w:val="00C40146"/>
    <w:rsid w:val="00C40B14"/>
    <w:rsid w:val="00C42287"/>
    <w:rsid w:val="00C42571"/>
    <w:rsid w:val="00C42BCF"/>
    <w:rsid w:val="00C44E6C"/>
    <w:rsid w:val="00C463B5"/>
    <w:rsid w:val="00C469FB"/>
    <w:rsid w:val="00C46E9B"/>
    <w:rsid w:val="00C47403"/>
    <w:rsid w:val="00C47921"/>
    <w:rsid w:val="00C5103E"/>
    <w:rsid w:val="00C51E42"/>
    <w:rsid w:val="00C51F9C"/>
    <w:rsid w:val="00C553DF"/>
    <w:rsid w:val="00C57EEC"/>
    <w:rsid w:val="00C60DEB"/>
    <w:rsid w:val="00C63162"/>
    <w:rsid w:val="00C63F3E"/>
    <w:rsid w:val="00C64B16"/>
    <w:rsid w:val="00C659CA"/>
    <w:rsid w:val="00C76BAA"/>
    <w:rsid w:val="00C80876"/>
    <w:rsid w:val="00C84941"/>
    <w:rsid w:val="00C855BB"/>
    <w:rsid w:val="00C86C78"/>
    <w:rsid w:val="00C87095"/>
    <w:rsid w:val="00C872A2"/>
    <w:rsid w:val="00C87BB3"/>
    <w:rsid w:val="00C97127"/>
    <w:rsid w:val="00CA0AD7"/>
    <w:rsid w:val="00CA1FF6"/>
    <w:rsid w:val="00CA3979"/>
    <w:rsid w:val="00CA6037"/>
    <w:rsid w:val="00CB0140"/>
    <w:rsid w:val="00CB025E"/>
    <w:rsid w:val="00CB47FF"/>
    <w:rsid w:val="00CC4FAA"/>
    <w:rsid w:val="00CC5508"/>
    <w:rsid w:val="00CC75ED"/>
    <w:rsid w:val="00CC79A7"/>
    <w:rsid w:val="00CD0C9E"/>
    <w:rsid w:val="00CD4C6F"/>
    <w:rsid w:val="00CD75A7"/>
    <w:rsid w:val="00CD7E56"/>
    <w:rsid w:val="00CE0E91"/>
    <w:rsid w:val="00CE1CC3"/>
    <w:rsid w:val="00CE2413"/>
    <w:rsid w:val="00CE2BAF"/>
    <w:rsid w:val="00CF2619"/>
    <w:rsid w:val="00CF360C"/>
    <w:rsid w:val="00CF52A8"/>
    <w:rsid w:val="00CF6666"/>
    <w:rsid w:val="00D00538"/>
    <w:rsid w:val="00D012A7"/>
    <w:rsid w:val="00D01E38"/>
    <w:rsid w:val="00D033C4"/>
    <w:rsid w:val="00D03581"/>
    <w:rsid w:val="00D039A1"/>
    <w:rsid w:val="00D05FEA"/>
    <w:rsid w:val="00D060C3"/>
    <w:rsid w:val="00D062C8"/>
    <w:rsid w:val="00D12AAB"/>
    <w:rsid w:val="00D1312E"/>
    <w:rsid w:val="00D171BF"/>
    <w:rsid w:val="00D179CA"/>
    <w:rsid w:val="00D17DCE"/>
    <w:rsid w:val="00D2269F"/>
    <w:rsid w:val="00D252BC"/>
    <w:rsid w:val="00D2655E"/>
    <w:rsid w:val="00D276F1"/>
    <w:rsid w:val="00D30151"/>
    <w:rsid w:val="00D42B5F"/>
    <w:rsid w:val="00D439DB"/>
    <w:rsid w:val="00D45565"/>
    <w:rsid w:val="00D45EF8"/>
    <w:rsid w:val="00D46249"/>
    <w:rsid w:val="00D51841"/>
    <w:rsid w:val="00D53390"/>
    <w:rsid w:val="00D54076"/>
    <w:rsid w:val="00D54E3B"/>
    <w:rsid w:val="00D606E3"/>
    <w:rsid w:val="00D61ABA"/>
    <w:rsid w:val="00D65A51"/>
    <w:rsid w:val="00D67CCB"/>
    <w:rsid w:val="00D703B0"/>
    <w:rsid w:val="00D70F7C"/>
    <w:rsid w:val="00D724E6"/>
    <w:rsid w:val="00D73C6D"/>
    <w:rsid w:val="00D742FB"/>
    <w:rsid w:val="00D748D5"/>
    <w:rsid w:val="00D93129"/>
    <w:rsid w:val="00D948E1"/>
    <w:rsid w:val="00D95A94"/>
    <w:rsid w:val="00D9678C"/>
    <w:rsid w:val="00D96FF6"/>
    <w:rsid w:val="00DA144B"/>
    <w:rsid w:val="00DA15CC"/>
    <w:rsid w:val="00DA39CB"/>
    <w:rsid w:val="00DA5BBE"/>
    <w:rsid w:val="00DA6C33"/>
    <w:rsid w:val="00DB3515"/>
    <w:rsid w:val="00DC4654"/>
    <w:rsid w:val="00DC5A36"/>
    <w:rsid w:val="00DC716B"/>
    <w:rsid w:val="00DC7555"/>
    <w:rsid w:val="00DC7591"/>
    <w:rsid w:val="00DD0832"/>
    <w:rsid w:val="00DD1784"/>
    <w:rsid w:val="00DD2591"/>
    <w:rsid w:val="00DE358A"/>
    <w:rsid w:val="00DE3A8B"/>
    <w:rsid w:val="00DE597B"/>
    <w:rsid w:val="00DF2A48"/>
    <w:rsid w:val="00DF3144"/>
    <w:rsid w:val="00DF3D46"/>
    <w:rsid w:val="00DF3D5F"/>
    <w:rsid w:val="00DF7678"/>
    <w:rsid w:val="00E03A14"/>
    <w:rsid w:val="00E03E12"/>
    <w:rsid w:val="00E06F9B"/>
    <w:rsid w:val="00E12AF5"/>
    <w:rsid w:val="00E13CE7"/>
    <w:rsid w:val="00E15DD5"/>
    <w:rsid w:val="00E22D0E"/>
    <w:rsid w:val="00E23199"/>
    <w:rsid w:val="00E26ABB"/>
    <w:rsid w:val="00E310F3"/>
    <w:rsid w:val="00E31EFD"/>
    <w:rsid w:val="00E349AF"/>
    <w:rsid w:val="00E3755B"/>
    <w:rsid w:val="00E3796A"/>
    <w:rsid w:val="00E4047B"/>
    <w:rsid w:val="00E40684"/>
    <w:rsid w:val="00E43B83"/>
    <w:rsid w:val="00E45102"/>
    <w:rsid w:val="00E46BE9"/>
    <w:rsid w:val="00E47A3A"/>
    <w:rsid w:val="00E47AFE"/>
    <w:rsid w:val="00E50622"/>
    <w:rsid w:val="00E60185"/>
    <w:rsid w:val="00E602F8"/>
    <w:rsid w:val="00E66433"/>
    <w:rsid w:val="00E674E0"/>
    <w:rsid w:val="00E719EB"/>
    <w:rsid w:val="00E72E05"/>
    <w:rsid w:val="00E74CEB"/>
    <w:rsid w:val="00E773B4"/>
    <w:rsid w:val="00E80110"/>
    <w:rsid w:val="00E827FA"/>
    <w:rsid w:val="00E83112"/>
    <w:rsid w:val="00E8511C"/>
    <w:rsid w:val="00E858C3"/>
    <w:rsid w:val="00E87D95"/>
    <w:rsid w:val="00E94902"/>
    <w:rsid w:val="00E95BC2"/>
    <w:rsid w:val="00E9718A"/>
    <w:rsid w:val="00E97A44"/>
    <w:rsid w:val="00EA361D"/>
    <w:rsid w:val="00EA3628"/>
    <w:rsid w:val="00EA3DDF"/>
    <w:rsid w:val="00EA58B5"/>
    <w:rsid w:val="00EA638B"/>
    <w:rsid w:val="00EB714E"/>
    <w:rsid w:val="00EB7BD5"/>
    <w:rsid w:val="00EC2453"/>
    <w:rsid w:val="00EC4D20"/>
    <w:rsid w:val="00EC644E"/>
    <w:rsid w:val="00ED153D"/>
    <w:rsid w:val="00ED39B2"/>
    <w:rsid w:val="00ED4BA3"/>
    <w:rsid w:val="00ED78A6"/>
    <w:rsid w:val="00EE1ED6"/>
    <w:rsid w:val="00EE2D29"/>
    <w:rsid w:val="00EE348E"/>
    <w:rsid w:val="00EE55E9"/>
    <w:rsid w:val="00EE589C"/>
    <w:rsid w:val="00EF539E"/>
    <w:rsid w:val="00EF64C5"/>
    <w:rsid w:val="00EF7677"/>
    <w:rsid w:val="00F02FC0"/>
    <w:rsid w:val="00F05138"/>
    <w:rsid w:val="00F070E9"/>
    <w:rsid w:val="00F11773"/>
    <w:rsid w:val="00F12E66"/>
    <w:rsid w:val="00F17458"/>
    <w:rsid w:val="00F20F70"/>
    <w:rsid w:val="00F22C76"/>
    <w:rsid w:val="00F2484F"/>
    <w:rsid w:val="00F33320"/>
    <w:rsid w:val="00F35839"/>
    <w:rsid w:val="00F3704D"/>
    <w:rsid w:val="00F422B8"/>
    <w:rsid w:val="00F51359"/>
    <w:rsid w:val="00F53A30"/>
    <w:rsid w:val="00F54F6C"/>
    <w:rsid w:val="00F5687A"/>
    <w:rsid w:val="00F6377B"/>
    <w:rsid w:val="00F63D40"/>
    <w:rsid w:val="00F63ED1"/>
    <w:rsid w:val="00F65652"/>
    <w:rsid w:val="00F66C80"/>
    <w:rsid w:val="00F704B1"/>
    <w:rsid w:val="00F7265F"/>
    <w:rsid w:val="00F72C66"/>
    <w:rsid w:val="00F7301D"/>
    <w:rsid w:val="00F7354C"/>
    <w:rsid w:val="00F85E2C"/>
    <w:rsid w:val="00F9188B"/>
    <w:rsid w:val="00F9262C"/>
    <w:rsid w:val="00F92ECE"/>
    <w:rsid w:val="00F95259"/>
    <w:rsid w:val="00FA0C36"/>
    <w:rsid w:val="00FA2089"/>
    <w:rsid w:val="00FA4CDF"/>
    <w:rsid w:val="00FA67B6"/>
    <w:rsid w:val="00FB0501"/>
    <w:rsid w:val="00FB4372"/>
    <w:rsid w:val="00FC5D11"/>
    <w:rsid w:val="00FC5EF4"/>
    <w:rsid w:val="00FD0866"/>
    <w:rsid w:val="00FD1978"/>
    <w:rsid w:val="00FD1C74"/>
    <w:rsid w:val="00FD72A4"/>
    <w:rsid w:val="00FD7C39"/>
    <w:rsid w:val="00FE0376"/>
    <w:rsid w:val="00FE27D3"/>
    <w:rsid w:val="00FE7166"/>
    <w:rsid w:val="00FF1B3E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327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232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327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styleId="a6">
    <w:name w:val="Hyperlink"/>
    <w:unhideWhenUsed/>
    <w:rsid w:val="003A6391"/>
    <w:rPr>
      <w:color w:val="0000FF"/>
      <w:u w:val="single"/>
    </w:rPr>
  </w:style>
  <w:style w:type="character" w:customStyle="1" w:styleId="a5">
    <w:name w:val="Без интервала Знак"/>
    <w:link w:val="a4"/>
    <w:rsid w:val="00BF4722"/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D039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039A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0"/>
    <w:uiPriority w:val="99"/>
    <w:unhideWhenUsed/>
    <w:rsid w:val="00E83112"/>
    <w:pPr>
      <w:spacing w:before="100" w:beforeAutospacing="1" w:after="100" w:afterAutospacing="1"/>
    </w:pPr>
  </w:style>
  <w:style w:type="character" w:styleId="aa">
    <w:name w:val="Strong"/>
    <w:basedOn w:val="a1"/>
    <w:uiPriority w:val="22"/>
    <w:qFormat/>
    <w:rsid w:val="00E83112"/>
    <w:rPr>
      <w:b/>
      <w:bCs/>
    </w:rPr>
  </w:style>
  <w:style w:type="paragraph" w:styleId="ab">
    <w:name w:val="List Paragraph"/>
    <w:basedOn w:val="a0"/>
    <w:uiPriority w:val="34"/>
    <w:qFormat/>
    <w:rsid w:val="00E83112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32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232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327F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List"/>
    <w:basedOn w:val="a0"/>
    <w:uiPriority w:val="99"/>
    <w:unhideWhenUsed/>
    <w:rsid w:val="002327FD"/>
    <w:pPr>
      <w:ind w:left="283" w:hanging="283"/>
      <w:contextualSpacing/>
    </w:pPr>
  </w:style>
  <w:style w:type="paragraph" w:styleId="22">
    <w:name w:val="List 2"/>
    <w:basedOn w:val="a0"/>
    <w:uiPriority w:val="99"/>
    <w:unhideWhenUsed/>
    <w:rsid w:val="002327FD"/>
    <w:pPr>
      <w:ind w:left="566" w:hanging="283"/>
      <w:contextualSpacing/>
    </w:pPr>
  </w:style>
  <w:style w:type="paragraph" w:styleId="31">
    <w:name w:val="List 3"/>
    <w:basedOn w:val="a0"/>
    <w:uiPriority w:val="99"/>
    <w:unhideWhenUsed/>
    <w:rsid w:val="002327FD"/>
    <w:pPr>
      <w:ind w:left="849" w:hanging="283"/>
      <w:contextualSpacing/>
    </w:pPr>
  </w:style>
  <w:style w:type="paragraph" w:styleId="4">
    <w:name w:val="List 4"/>
    <w:basedOn w:val="a0"/>
    <w:uiPriority w:val="99"/>
    <w:unhideWhenUsed/>
    <w:rsid w:val="002327FD"/>
    <w:pPr>
      <w:ind w:left="1132" w:hanging="283"/>
      <w:contextualSpacing/>
    </w:pPr>
  </w:style>
  <w:style w:type="paragraph" w:styleId="a">
    <w:name w:val="List Bullet"/>
    <w:basedOn w:val="a0"/>
    <w:uiPriority w:val="99"/>
    <w:unhideWhenUsed/>
    <w:rsid w:val="002327FD"/>
    <w:pPr>
      <w:numPr>
        <w:numId w:val="5"/>
      </w:numPr>
      <w:contextualSpacing/>
    </w:pPr>
  </w:style>
  <w:style w:type="paragraph" w:styleId="2">
    <w:name w:val="List Bullet 2"/>
    <w:basedOn w:val="a0"/>
    <w:uiPriority w:val="99"/>
    <w:unhideWhenUsed/>
    <w:rsid w:val="002327FD"/>
    <w:pPr>
      <w:numPr>
        <w:numId w:val="6"/>
      </w:numPr>
      <w:contextualSpacing/>
    </w:pPr>
  </w:style>
  <w:style w:type="paragraph" w:styleId="ad">
    <w:name w:val="Body Text"/>
    <w:basedOn w:val="a0"/>
    <w:link w:val="ae"/>
    <w:uiPriority w:val="99"/>
    <w:unhideWhenUsed/>
    <w:rsid w:val="002327FD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232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First Indent"/>
    <w:basedOn w:val="ad"/>
    <w:link w:val="af0"/>
    <w:uiPriority w:val="99"/>
    <w:unhideWhenUsed/>
    <w:rsid w:val="002327FD"/>
    <w:pPr>
      <w:spacing w:after="0"/>
      <w:ind w:firstLine="360"/>
    </w:pPr>
  </w:style>
  <w:style w:type="character" w:customStyle="1" w:styleId="af0">
    <w:name w:val="Красная строка Знак"/>
    <w:basedOn w:val="ae"/>
    <w:link w:val="af"/>
    <w:uiPriority w:val="99"/>
    <w:rsid w:val="002327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link w:val="12"/>
    <w:uiPriority w:val="99"/>
    <w:locked/>
    <w:rsid w:val="00805949"/>
    <w:rPr>
      <w:b/>
      <w:bCs/>
      <w:i/>
      <w:iCs/>
      <w:sz w:val="26"/>
      <w:szCs w:val="26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805949"/>
    <w:pPr>
      <w:widowControl w:val="0"/>
      <w:shd w:val="clear" w:color="auto" w:fill="FFFFFF"/>
      <w:spacing w:before="180" w:line="480" w:lineRule="exact"/>
      <w:outlineLvl w:val="0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af1">
    <w:name w:val="endnote text"/>
    <w:basedOn w:val="a0"/>
    <w:link w:val="af2"/>
    <w:uiPriority w:val="99"/>
    <w:semiHidden/>
    <w:unhideWhenUsed/>
    <w:rsid w:val="00F11773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F11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1"/>
    <w:uiPriority w:val="99"/>
    <w:semiHidden/>
    <w:unhideWhenUsed/>
    <w:rsid w:val="00F11773"/>
    <w:rPr>
      <w:vertAlign w:val="superscript"/>
    </w:rPr>
  </w:style>
  <w:style w:type="paragraph" w:styleId="af4">
    <w:name w:val="footnote text"/>
    <w:basedOn w:val="a0"/>
    <w:link w:val="af5"/>
    <w:uiPriority w:val="99"/>
    <w:semiHidden/>
    <w:unhideWhenUsed/>
    <w:rsid w:val="00A1315D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A131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A131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3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0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9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01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5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9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0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9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23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47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85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9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75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9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40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72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1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45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9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265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3182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438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29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55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909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39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12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019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3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8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36BD-4647-4E8E-9327-679AEAA3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1.1.	В соответствии с муниципальным заданием:</vt:lpstr>
      <vt:lpstr>1.2.	Обучающиеся на платной основе: </vt:lpstr>
    </vt:vector>
  </TitlesOfParts>
  <Company>3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Бутенко И.А.</dc:creator>
  <cp:lastModifiedBy>1</cp:lastModifiedBy>
  <cp:revision>8</cp:revision>
  <cp:lastPrinted>2026-02-05T05:18:00Z</cp:lastPrinted>
  <dcterms:created xsi:type="dcterms:W3CDTF">2026-02-05T05:34:00Z</dcterms:created>
  <dcterms:modified xsi:type="dcterms:W3CDTF">2026-02-05T20:34:00Z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688094004</vt:i4>
  </property>
</Properties>
</file>